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57303" w14:textId="7F3C9FD6" w:rsidR="005C427F" w:rsidRDefault="00541E54" w:rsidP="2A7F4469">
      <w:pPr>
        <w:rPr>
          <w:sz w:val="72"/>
          <w:szCs w:val="72"/>
        </w:rPr>
      </w:pPr>
      <w:r>
        <w:rPr>
          <w:noProof/>
        </w:rPr>
        <w:drawing>
          <wp:anchor distT="0" distB="0" distL="114300" distR="114300" simplePos="0" relativeHeight="251658240" behindDoc="0" locked="0" layoutInCell="1" allowOverlap="1" wp14:anchorId="484A43CD" wp14:editId="281A963A">
            <wp:simplePos x="0" y="0"/>
            <wp:positionH relativeFrom="column">
              <wp:posOffset>4603750</wp:posOffset>
            </wp:positionH>
            <wp:positionV relativeFrom="paragraph">
              <wp:posOffset>-469900</wp:posOffset>
            </wp:positionV>
            <wp:extent cx="1511877" cy="492760"/>
            <wp:effectExtent l="0" t="0" r="0" b="2540"/>
            <wp:wrapNone/>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11877"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5C427F">
        <w:rPr>
          <w:noProof/>
        </w:rPr>
        <mc:AlternateContent>
          <mc:Choice Requires="wps">
            <w:drawing>
              <wp:inline distT="0" distB="0" distL="114300" distR="114300" wp14:anchorId="2CEEF780" wp14:editId="5BAA4FD8">
                <wp:extent cx="2159000" cy="666000"/>
                <wp:effectExtent l="0" t="0" r="0" b="1270"/>
                <wp:docPr id="8829474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0" cy="66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4F451" w14:textId="77777777" w:rsidR="00AA47AB" w:rsidRPr="00235F93" w:rsidRDefault="001B4E46" w:rsidP="00AA47AB">
                            <w:pPr>
                              <w:pStyle w:val="UoRUnitname"/>
                              <w:rPr>
                                <w:rFonts w:ascii="Calibri" w:hAnsi="Calibri" w:cs="Calibri"/>
                              </w:rPr>
                            </w:pPr>
                            <w:r w:rsidRPr="00235F93">
                              <w:rPr>
                                <w:rFonts w:ascii="Calibri" w:hAnsi="Calibri" w:cs="Calibri"/>
                              </w:rPr>
                              <w:t>Research</w:t>
                            </w:r>
                            <w:r w:rsidR="006B4149" w:rsidRPr="00235F93">
                              <w:rPr>
                                <w:rFonts w:ascii="Calibri" w:hAnsi="Calibri" w:cs="Calibri"/>
                              </w:rPr>
                              <w:t>, Engagement and Innovation Office</w:t>
                            </w:r>
                          </w:p>
                          <w:p w14:paraId="045D8924" w14:textId="77777777" w:rsidR="00AA47AB" w:rsidRDefault="00AA47AB" w:rsidP="00AA47AB"/>
                          <w:p w14:paraId="1362E905" w14:textId="77777777" w:rsidR="00AA47AB" w:rsidRDefault="00AA47AB" w:rsidP="00AA47AB"/>
                          <w:p w14:paraId="54922E78" w14:textId="77777777" w:rsidR="00AA47AB" w:rsidRPr="0050246F" w:rsidRDefault="00AA47AB" w:rsidP="00AA47AB">
                            <w:pPr>
                              <w:pStyle w:val="UoRUnitname"/>
                            </w:pPr>
                            <w:r>
                              <w:t>Unit name goes here</w:t>
                            </w:r>
                          </w:p>
                          <w:p w14:paraId="070DA0A4" w14:textId="77777777" w:rsidR="00AA47AB" w:rsidRDefault="00AA47AB" w:rsidP="00AA47AB"/>
                        </w:txbxContent>
                      </wps:txbx>
                      <wps:bodyPr rot="0" vert="horz" wrap="square" lIns="0" tIns="0" rIns="0" bIns="0" anchor="t" anchorCtr="0" upright="1">
                        <a:noAutofit/>
                      </wps:bodyPr>
                    </wps:wsp>
                  </a:graphicData>
                </a:graphic>
              </wp:inline>
            </w:drawing>
          </mc:Choice>
          <mc:Fallback>
            <w:pict>
              <v:shapetype w14:anchorId="2CEEF780" id="_x0000_t202" coordsize="21600,21600" o:spt="202" path="m,l,21600r21600,l21600,xe">
                <v:stroke joinstyle="miter"/>
                <v:path gradientshapeok="t" o:connecttype="rect"/>
              </v:shapetype>
              <v:shape id="Text Box 10" o:spid="_x0000_s1026" type="#_x0000_t202" style="width:170pt;height:5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" stroked="f">
                <v:textbox inset="0,0,0,0">
                  <w:txbxContent>
                    <w:p w14:paraId="2444F451" w14:textId="77777777" w:rsidR="00AA47AB" w:rsidRPr="00235F93" w:rsidRDefault="001B4E46" w:rsidP="00AA47AB">
                      <w:pPr>
                        <w:pStyle w:val="UoRUnitname"/>
                        <w:rPr>
                          <w:rFonts w:ascii="Calibri" w:hAnsi="Calibri" w:cs="Calibri"/>
                        </w:rPr>
                      </w:pPr>
                      <w:r w:rsidRPr="00235F93">
                        <w:rPr>
                          <w:rFonts w:ascii="Calibri" w:hAnsi="Calibri" w:cs="Calibri"/>
                        </w:rPr>
                        <w:t>Research</w:t>
                      </w:r>
                      <w:r w:rsidR="006B4149" w:rsidRPr="00235F93">
                        <w:rPr>
                          <w:rFonts w:ascii="Calibri" w:hAnsi="Calibri" w:cs="Calibri"/>
                        </w:rPr>
                        <w:t>, Engagement and Innovation Office</w:t>
                      </w:r>
                    </w:p>
                    <w:p w14:paraId="045D8924" w14:textId="77777777" w:rsidR="00AA47AB" w:rsidRDefault="00AA47AB" w:rsidP="00AA47AB"/>
                    <w:p w14:paraId="1362E905" w14:textId="77777777" w:rsidR="00AA47AB" w:rsidRDefault="00AA47AB" w:rsidP="00AA47AB"/>
                    <w:p w14:paraId="54922E78" w14:textId="77777777" w:rsidR="00AA47AB" w:rsidRPr="0050246F" w:rsidRDefault="00AA47AB" w:rsidP="00AA47AB">
                      <w:pPr>
                        <w:pStyle w:val="UoRUnitname"/>
                      </w:pPr>
                      <w:r>
                        <w:t>Unit name goes here</w:t>
                      </w:r>
                    </w:p>
                    <w:p w14:paraId="070DA0A4" w14:textId="77777777" w:rsidR="00AA47AB" w:rsidRDefault="00AA47AB" w:rsidP="00AA47AB"/>
                  </w:txbxContent>
                </v:textbox>
                <w10:anchorlock/>
              </v:shape>
            </w:pict>
          </mc:Fallback>
        </mc:AlternateContent>
      </w:r>
    </w:p>
    <w:p w14:paraId="0C99E999" w14:textId="77777777" w:rsidR="00AA47AB" w:rsidRPr="00235F93" w:rsidRDefault="005C427F" w:rsidP="005C427F">
      <w:pPr>
        <w:pStyle w:val="Heading1"/>
        <w:rPr>
          <w:rFonts w:ascii="Calibri" w:hAnsi="Calibri" w:cs="Calibri"/>
          <w:sz w:val="72"/>
          <w:szCs w:val="72"/>
        </w:rPr>
      </w:pPr>
      <w:r w:rsidRPr="00235F93">
        <w:rPr>
          <w:rFonts w:ascii="Calibri" w:hAnsi="Calibri" w:cs="Calibri"/>
          <w:sz w:val="72"/>
          <w:szCs w:val="72"/>
        </w:rPr>
        <w:t xml:space="preserve">partnership agreement </w:t>
      </w:r>
    </w:p>
    <w:p w14:paraId="07A34C35" w14:textId="1E0A4394" w:rsidR="00AA47AB" w:rsidRPr="00235F93" w:rsidRDefault="001C3F88" w:rsidP="002F286A">
      <w:pPr>
        <w:pStyle w:val="UoRSubtitle"/>
        <w:rPr>
          <w:rFonts w:ascii="Calibri" w:hAnsi="Calibri" w:cs="Calibri"/>
          <w:sz w:val="56"/>
          <w:szCs w:val="56"/>
        </w:rPr>
      </w:pPr>
      <w:r w:rsidRPr="00235F93">
        <w:rPr>
          <w:rFonts w:ascii="Calibri" w:hAnsi="Calibri" w:cs="Calibri"/>
          <w:sz w:val="56"/>
          <w:szCs w:val="56"/>
        </w:rPr>
        <w:t>Research</w:t>
      </w:r>
      <w:r w:rsidR="006B4149" w:rsidRPr="00235F93">
        <w:rPr>
          <w:rFonts w:ascii="Calibri" w:hAnsi="Calibri" w:cs="Calibri"/>
          <w:sz w:val="56"/>
          <w:szCs w:val="56"/>
        </w:rPr>
        <w:t>, Engagement and Innovation Office</w:t>
      </w:r>
    </w:p>
    <w:p w14:paraId="1EAF3485" w14:textId="77777777" w:rsidR="00FD07F5" w:rsidRPr="00F9317B" w:rsidRDefault="005C427F" w:rsidP="00381941">
      <w:pPr>
        <w:pStyle w:val="Heading2"/>
        <w:numPr>
          <w:ilvl w:val="0"/>
          <w:numId w:val="18"/>
        </w:numPr>
        <w:ind w:left="360"/>
        <w:rPr>
          <w:rFonts w:ascii="Calibri" w:hAnsi="Calibri" w:cs="Calibri"/>
        </w:rPr>
      </w:pPr>
      <w:bookmarkStart w:id="0" w:name="_Toc411949761"/>
      <w:r w:rsidRPr="00F9317B">
        <w:rPr>
          <w:rFonts w:ascii="Calibri" w:hAnsi="Calibri" w:cs="Calibri"/>
        </w:rPr>
        <w:t>Objective</w:t>
      </w:r>
    </w:p>
    <w:bookmarkEnd w:id="0"/>
    <w:p w14:paraId="427E8CB0" w14:textId="0BBA1A52" w:rsidR="001109F6" w:rsidRPr="006116F7" w:rsidRDefault="001109F6" w:rsidP="00381941">
      <w:pPr>
        <w:rPr>
          <w:rFonts w:ascii="Calibri" w:hAnsi="Calibri" w:cs="Calibri"/>
          <w:color w:val="FF0000"/>
        </w:rPr>
      </w:pPr>
      <w:r w:rsidRPr="006116F7">
        <w:rPr>
          <w:rFonts w:ascii="Calibri" w:hAnsi="Calibri" w:cs="Calibri"/>
        </w:rPr>
        <w:t xml:space="preserve">This document outlines the terms under which services are delivered by </w:t>
      </w:r>
      <w:r w:rsidR="00322C26" w:rsidRPr="006116F7">
        <w:rPr>
          <w:rFonts w:ascii="Calibri" w:hAnsi="Calibri" w:cs="Calibri"/>
        </w:rPr>
        <w:t xml:space="preserve">the </w:t>
      </w:r>
      <w:r w:rsidR="00F319DD" w:rsidRPr="006116F7">
        <w:rPr>
          <w:rFonts w:ascii="Calibri" w:hAnsi="Calibri" w:cs="Calibri"/>
        </w:rPr>
        <w:t>Research</w:t>
      </w:r>
      <w:r w:rsidR="00322C26" w:rsidRPr="006116F7">
        <w:rPr>
          <w:rFonts w:ascii="Calibri" w:hAnsi="Calibri" w:cs="Calibri"/>
        </w:rPr>
        <w:t>, Engagement and Innovation Office</w:t>
      </w:r>
      <w:r w:rsidR="00F319DD" w:rsidRPr="006116F7">
        <w:rPr>
          <w:rFonts w:ascii="Calibri" w:hAnsi="Calibri" w:cs="Calibri"/>
        </w:rPr>
        <w:t xml:space="preserve"> </w:t>
      </w:r>
      <w:r w:rsidR="00F46EF1" w:rsidRPr="006116F7">
        <w:rPr>
          <w:rFonts w:ascii="Calibri" w:hAnsi="Calibri" w:cs="Calibri"/>
        </w:rPr>
        <w:t xml:space="preserve"> (RE</w:t>
      </w:r>
      <w:r w:rsidR="006B4149" w:rsidRPr="006116F7">
        <w:rPr>
          <w:rFonts w:ascii="Calibri" w:hAnsi="Calibri" w:cs="Calibri"/>
        </w:rPr>
        <w:t>IO</w:t>
      </w:r>
      <w:r w:rsidR="00F46EF1" w:rsidRPr="006116F7">
        <w:rPr>
          <w:rFonts w:ascii="Calibri" w:hAnsi="Calibri" w:cs="Calibri"/>
        </w:rPr>
        <w:t>)</w:t>
      </w:r>
      <w:r w:rsidR="00463530" w:rsidRPr="006116F7">
        <w:rPr>
          <w:rFonts w:ascii="Calibri" w:hAnsi="Calibri" w:cs="Calibri"/>
        </w:rPr>
        <w:t>.</w:t>
      </w:r>
    </w:p>
    <w:p w14:paraId="74EA4337" w14:textId="77777777" w:rsidR="00AA47AB" w:rsidRPr="00F9317B" w:rsidRDefault="005C427F" w:rsidP="00381941">
      <w:pPr>
        <w:pStyle w:val="Heading2"/>
        <w:numPr>
          <w:ilvl w:val="0"/>
          <w:numId w:val="18"/>
        </w:numPr>
        <w:ind w:left="360"/>
        <w:rPr>
          <w:rFonts w:ascii="Calibri" w:hAnsi="Calibri" w:cs="Calibri"/>
        </w:rPr>
      </w:pPr>
      <w:r w:rsidRPr="00F9317B">
        <w:rPr>
          <w:rFonts w:ascii="Calibri" w:hAnsi="Calibri" w:cs="Calibri"/>
        </w:rPr>
        <w:t>Who we are and what we do</w:t>
      </w:r>
    </w:p>
    <w:p w14:paraId="3E861A8E" w14:textId="10ACA917" w:rsidR="008C04BD" w:rsidRPr="006116F7" w:rsidRDefault="00322C26" w:rsidP="00381941">
      <w:pPr>
        <w:rPr>
          <w:rFonts w:ascii="Calibri" w:hAnsi="Calibri" w:cs="Calibri"/>
        </w:rPr>
      </w:pPr>
      <w:r w:rsidRPr="006116F7">
        <w:rPr>
          <w:rFonts w:ascii="Calibri" w:hAnsi="Calibri" w:cs="Calibri"/>
        </w:rPr>
        <w:t>REIO</w:t>
      </w:r>
      <w:r w:rsidR="008C04BD" w:rsidRPr="006116F7">
        <w:rPr>
          <w:rFonts w:ascii="Calibri" w:hAnsi="Calibri" w:cs="Calibri"/>
        </w:rPr>
        <w:t xml:space="preserve"> exists to:</w:t>
      </w:r>
    </w:p>
    <w:p w14:paraId="2C3898B3" w14:textId="712922F3" w:rsidR="00F713E5" w:rsidRPr="006116F7" w:rsidRDefault="00C73434" w:rsidP="00F713E5">
      <w:pPr>
        <w:pStyle w:val="ListParagraph"/>
        <w:numPr>
          <w:ilvl w:val="0"/>
          <w:numId w:val="19"/>
        </w:numPr>
        <w:rPr>
          <w:rFonts w:ascii="Calibri" w:hAnsi="Calibri" w:cs="Calibri"/>
        </w:rPr>
      </w:pPr>
      <w:r w:rsidRPr="006116F7">
        <w:rPr>
          <w:rFonts w:ascii="Calibri" w:hAnsi="Calibri" w:cs="Calibri"/>
        </w:rPr>
        <w:t xml:space="preserve">provide pre-award support and expert advisory input to all open competition </w:t>
      </w:r>
      <w:r w:rsidR="0030784D" w:rsidRPr="006116F7">
        <w:rPr>
          <w:rFonts w:ascii="Calibri" w:hAnsi="Calibri" w:cs="Calibri"/>
        </w:rPr>
        <w:t>research and innovation</w:t>
      </w:r>
      <w:r w:rsidRPr="006116F7">
        <w:rPr>
          <w:rFonts w:ascii="Calibri" w:hAnsi="Calibri" w:cs="Calibri"/>
        </w:rPr>
        <w:t xml:space="preserve"> applications</w:t>
      </w:r>
    </w:p>
    <w:p w14:paraId="738E6BE2" w14:textId="65D4E764" w:rsidR="00887D21" w:rsidRPr="006116F7" w:rsidRDefault="00F713E5" w:rsidP="00F713E5">
      <w:pPr>
        <w:pStyle w:val="ListParagraph"/>
        <w:numPr>
          <w:ilvl w:val="0"/>
          <w:numId w:val="19"/>
        </w:numPr>
        <w:rPr>
          <w:rFonts w:ascii="Calibri" w:hAnsi="Calibri" w:cs="Calibri"/>
        </w:rPr>
      </w:pPr>
      <w:r w:rsidRPr="006116F7">
        <w:rPr>
          <w:rFonts w:ascii="Calibri" w:hAnsi="Calibri" w:cs="Calibri"/>
        </w:rPr>
        <w:t>a</w:t>
      </w:r>
      <w:r w:rsidR="00C73434" w:rsidRPr="006116F7">
        <w:rPr>
          <w:rFonts w:ascii="Calibri" w:hAnsi="Calibri" w:cs="Calibri"/>
        </w:rPr>
        <w:t xml:space="preserve">uthorise all open competition research </w:t>
      </w:r>
      <w:r w:rsidR="00383741" w:rsidRPr="006116F7">
        <w:rPr>
          <w:rFonts w:ascii="Calibri" w:hAnsi="Calibri" w:cs="Calibri"/>
        </w:rPr>
        <w:t xml:space="preserve">and innovation </w:t>
      </w:r>
      <w:r w:rsidR="00C73434" w:rsidRPr="006116F7">
        <w:rPr>
          <w:rFonts w:ascii="Calibri" w:hAnsi="Calibri" w:cs="Calibri"/>
        </w:rPr>
        <w:t>applications and awards on behalf of the University</w:t>
      </w:r>
    </w:p>
    <w:p w14:paraId="2E4612FF" w14:textId="33BDDBD8" w:rsidR="00F713E5" w:rsidRPr="006116F7" w:rsidRDefault="00C64CDB" w:rsidP="00F713E5">
      <w:pPr>
        <w:pStyle w:val="ListParagraph"/>
        <w:numPr>
          <w:ilvl w:val="0"/>
          <w:numId w:val="19"/>
        </w:numPr>
        <w:rPr>
          <w:rFonts w:ascii="Calibri" w:hAnsi="Calibri" w:cs="Calibri"/>
        </w:rPr>
      </w:pPr>
      <w:r w:rsidRPr="006116F7">
        <w:rPr>
          <w:rFonts w:ascii="Calibri" w:hAnsi="Calibri" w:cs="Calibri"/>
        </w:rPr>
        <w:t xml:space="preserve">provide pre-award support and expert advisory input to all direct approach research and innovation funding </w:t>
      </w:r>
      <w:r w:rsidR="002C3E52" w:rsidRPr="006116F7">
        <w:rPr>
          <w:rFonts w:ascii="Calibri" w:hAnsi="Calibri" w:cs="Calibri"/>
        </w:rPr>
        <w:t>opportunities</w:t>
      </w:r>
    </w:p>
    <w:p w14:paraId="58FAD521" w14:textId="5D6E37B6" w:rsidR="005C3AAA" w:rsidRPr="006116F7" w:rsidRDefault="00383741" w:rsidP="005C3AAA">
      <w:pPr>
        <w:pStyle w:val="ListParagraph"/>
        <w:numPr>
          <w:ilvl w:val="0"/>
          <w:numId w:val="19"/>
        </w:numPr>
        <w:rPr>
          <w:rFonts w:ascii="Calibri" w:hAnsi="Calibri" w:cs="Calibri"/>
        </w:rPr>
      </w:pPr>
      <w:r w:rsidRPr="006116F7">
        <w:rPr>
          <w:rFonts w:ascii="Calibri" w:hAnsi="Calibri" w:cs="Calibri"/>
        </w:rPr>
        <w:t xml:space="preserve">assist researchers with creating and managing </w:t>
      </w:r>
      <w:r w:rsidR="0DEF7614" w:rsidRPr="006116F7">
        <w:rPr>
          <w:rFonts w:ascii="Calibri" w:hAnsi="Calibri" w:cs="Calibri"/>
        </w:rPr>
        <w:t>relationship</w:t>
      </w:r>
      <w:r w:rsidR="4AA109CD" w:rsidRPr="006116F7">
        <w:rPr>
          <w:rFonts w:ascii="Calibri" w:hAnsi="Calibri" w:cs="Calibri"/>
        </w:rPr>
        <w:t>s</w:t>
      </w:r>
      <w:r w:rsidRPr="006116F7">
        <w:rPr>
          <w:rFonts w:ascii="Calibri" w:hAnsi="Calibri" w:cs="Calibri"/>
        </w:rPr>
        <w:t xml:space="preserve"> and projects with external</w:t>
      </w:r>
      <w:r w:rsidR="0DEF7614" w:rsidRPr="006116F7">
        <w:rPr>
          <w:rFonts w:ascii="Calibri" w:hAnsi="Calibri" w:cs="Calibri"/>
        </w:rPr>
        <w:t xml:space="preserve"> </w:t>
      </w:r>
      <w:r w:rsidRPr="006116F7">
        <w:rPr>
          <w:rFonts w:ascii="Calibri" w:hAnsi="Calibri" w:cs="Calibri"/>
        </w:rPr>
        <w:t xml:space="preserve"> partners </w:t>
      </w:r>
    </w:p>
    <w:p w14:paraId="4EB969CB" w14:textId="685C219F" w:rsidR="005C3AAA" w:rsidRPr="006116F7" w:rsidRDefault="6E49F4B3" w:rsidP="00A53319">
      <w:pPr>
        <w:pStyle w:val="ListParagraph"/>
        <w:numPr>
          <w:ilvl w:val="0"/>
          <w:numId w:val="19"/>
        </w:numPr>
        <w:rPr>
          <w:rFonts w:ascii="Calibri" w:hAnsi="Calibri" w:cs="Calibri"/>
        </w:rPr>
      </w:pPr>
      <w:r w:rsidRPr="006116F7">
        <w:rPr>
          <w:rFonts w:ascii="Calibri" w:hAnsi="Calibri" w:cs="Calibri"/>
        </w:rPr>
        <w:t>advise,</w:t>
      </w:r>
      <w:r w:rsidR="00E06F71" w:rsidRPr="006116F7">
        <w:rPr>
          <w:rFonts w:ascii="Calibri" w:hAnsi="Calibri" w:cs="Calibri"/>
        </w:rPr>
        <w:t xml:space="preserve"> </w:t>
      </w:r>
      <w:r w:rsidRPr="006116F7">
        <w:rPr>
          <w:rFonts w:ascii="Calibri" w:hAnsi="Calibri" w:cs="Calibri"/>
        </w:rPr>
        <w:t>strengthen, co-create pathways to impact for applications and awards</w:t>
      </w:r>
    </w:p>
    <w:p w14:paraId="76D25067" w14:textId="4634DEE0" w:rsidR="005C3AAA" w:rsidRPr="006116F7" w:rsidRDefault="2419BFC0" w:rsidP="00A53319">
      <w:pPr>
        <w:pStyle w:val="ListParagraph"/>
        <w:numPr>
          <w:ilvl w:val="0"/>
          <w:numId w:val="19"/>
        </w:numPr>
        <w:rPr>
          <w:rFonts w:ascii="Calibri" w:hAnsi="Calibri" w:cs="Calibri"/>
        </w:rPr>
      </w:pPr>
      <w:r w:rsidRPr="006116F7">
        <w:rPr>
          <w:rFonts w:ascii="Calibri" w:hAnsi="Calibri" w:cs="Calibri"/>
        </w:rPr>
        <w:t>provide specialist services in the identification and management of research impact, including for the purposes of creation of REF Impact Case Studies</w:t>
      </w:r>
    </w:p>
    <w:p w14:paraId="727B3A75" w14:textId="02526883" w:rsidR="005C3AAA" w:rsidRPr="006116F7" w:rsidRDefault="005C3AAA" w:rsidP="005C3AAA">
      <w:pPr>
        <w:pStyle w:val="ListParagraph"/>
        <w:numPr>
          <w:ilvl w:val="0"/>
          <w:numId w:val="19"/>
        </w:numPr>
        <w:rPr>
          <w:rFonts w:ascii="Calibri" w:hAnsi="Calibri" w:cs="Calibri"/>
        </w:rPr>
      </w:pPr>
      <w:r w:rsidRPr="006116F7">
        <w:rPr>
          <w:rFonts w:ascii="Calibri" w:hAnsi="Calibri" w:cs="Calibri"/>
        </w:rPr>
        <w:t xml:space="preserve">support key </w:t>
      </w:r>
      <w:r w:rsidR="008A0669" w:rsidRPr="006116F7">
        <w:rPr>
          <w:rFonts w:ascii="Calibri" w:hAnsi="Calibri" w:cs="Calibri"/>
        </w:rPr>
        <w:t>strategic external relationships and collaborations including NHM, BM, AFESP</w:t>
      </w:r>
      <w:r w:rsidR="6D79D457" w:rsidRPr="006116F7">
        <w:rPr>
          <w:rFonts w:ascii="Calibri" w:hAnsi="Calibri" w:cs="Calibri"/>
        </w:rPr>
        <w:t xml:space="preserve">, </w:t>
      </w:r>
      <w:r w:rsidR="4F9BA835" w:rsidRPr="006116F7">
        <w:rPr>
          <w:rFonts w:ascii="Calibri" w:hAnsi="Calibri" w:cs="Calibri"/>
        </w:rPr>
        <w:t>TVCC,</w:t>
      </w:r>
      <w:r w:rsidR="0B7CB86B" w:rsidRPr="006116F7">
        <w:rPr>
          <w:rFonts w:ascii="Calibri" w:hAnsi="Calibri" w:cs="Calibri"/>
        </w:rPr>
        <w:t xml:space="preserve"> </w:t>
      </w:r>
      <w:r w:rsidR="6D79D457" w:rsidRPr="006116F7">
        <w:rPr>
          <w:rFonts w:ascii="Calibri" w:hAnsi="Calibri" w:cs="Calibri"/>
        </w:rPr>
        <w:t>Reading Borough Council,</w:t>
      </w:r>
      <w:r w:rsidR="008A0669" w:rsidRPr="006116F7">
        <w:rPr>
          <w:rFonts w:ascii="Calibri" w:hAnsi="Calibri" w:cs="Calibri"/>
        </w:rPr>
        <w:t xml:space="preserve"> and Wokingham Borough Council </w:t>
      </w:r>
      <w:r w:rsidRPr="006116F7">
        <w:rPr>
          <w:rFonts w:ascii="Calibri" w:hAnsi="Calibri" w:cs="Calibri"/>
        </w:rPr>
        <w:t xml:space="preserve"> </w:t>
      </w:r>
    </w:p>
    <w:p w14:paraId="7CFC34CE" w14:textId="6434248E" w:rsidR="00F713E5" w:rsidRPr="006116F7" w:rsidRDefault="00154585" w:rsidP="00F713E5">
      <w:pPr>
        <w:pStyle w:val="ListParagraph"/>
        <w:numPr>
          <w:ilvl w:val="0"/>
          <w:numId w:val="19"/>
        </w:numPr>
        <w:rPr>
          <w:rFonts w:ascii="Calibri" w:hAnsi="Calibri" w:cs="Calibri"/>
        </w:rPr>
      </w:pPr>
      <w:r w:rsidRPr="006116F7">
        <w:rPr>
          <w:rFonts w:ascii="Calibri" w:hAnsi="Calibri" w:cs="Calibri"/>
        </w:rPr>
        <w:t xml:space="preserve">draft, </w:t>
      </w:r>
      <w:r w:rsidR="00C73434" w:rsidRPr="006116F7">
        <w:rPr>
          <w:rFonts w:ascii="Calibri" w:hAnsi="Calibri" w:cs="Calibri"/>
        </w:rPr>
        <w:t>negotiate and authorise agreements for all research</w:t>
      </w:r>
      <w:r w:rsidR="00F36FAB" w:rsidRPr="006116F7">
        <w:rPr>
          <w:rFonts w:ascii="Calibri" w:hAnsi="Calibri" w:cs="Calibri"/>
        </w:rPr>
        <w:t xml:space="preserve"> and innovation </w:t>
      </w:r>
      <w:r w:rsidR="00C73434" w:rsidRPr="006116F7">
        <w:rPr>
          <w:rFonts w:ascii="Calibri" w:hAnsi="Calibri" w:cs="Calibri"/>
        </w:rPr>
        <w:t>based activit</w:t>
      </w:r>
      <w:r w:rsidR="00F21D5F" w:rsidRPr="006116F7">
        <w:rPr>
          <w:rFonts w:ascii="Calibri" w:hAnsi="Calibri" w:cs="Calibri"/>
        </w:rPr>
        <w:t>ies</w:t>
      </w:r>
      <w:r w:rsidR="00B2414D" w:rsidRPr="006116F7">
        <w:rPr>
          <w:rFonts w:ascii="Calibri" w:hAnsi="Calibri" w:cs="Calibri"/>
        </w:rPr>
        <w:t xml:space="preserve">, </w:t>
      </w:r>
      <w:r w:rsidR="00695592" w:rsidRPr="006116F7">
        <w:rPr>
          <w:rFonts w:ascii="Calibri" w:hAnsi="Calibri" w:cs="Calibri"/>
        </w:rPr>
        <w:t>at pre- and</w:t>
      </w:r>
      <w:r w:rsidR="00B2414D" w:rsidRPr="006116F7">
        <w:rPr>
          <w:rFonts w:ascii="Calibri" w:hAnsi="Calibri" w:cs="Calibri"/>
        </w:rPr>
        <w:t xml:space="preserve"> post-aw</w:t>
      </w:r>
      <w:r w:rsidR="00695592" w:rsidRPr="006116F7">
        <w:rPr>
          <w:rFonts w:ascii="Calibri" w:hAnsi="Calibri" w:cs="Calibri"/>
        </w:rPr>
        <w:t xml:space="preserve">ard stages </w:t>
      </w:r>
    </w:p>
    <w:p w14:paraId="3B8A8C76" w14:textId="36123BFE" w:rsidR="00041C02" w:rsidRPr="006116F7" w:rsidRDefault="00593621" w:rsidP="00A53319">
      <w:pPr>
        <w:pStyle w:val="ListParagraph"/>
        <w:numPr>
          <w:ilvl w:val="0"/>
          <w:numId w:val="19"/>
        </w:numPr>
        <w:rPr>
          <w:rFonts w:ascii="Calibri" w:hAnsi="Calibri" w:cs="Calibri"/>
        </w:rPr>
      </w:pPr>
      <w:r w:rsidRPr="006116F7">
        <w:rPr>
          <w:rFonts w:ascii="Calibri" w:hAnsi="Calibri" w:cs="Calibri"/>
        </w:rPr>
        <w:t>proactively identify</w:t>
      </w:r>
      <w:r w:rsidR="00165E2C" w:rsidRPr="006116F7">
        <w:rPr>
          <w:rFonts w:ascii="Calibri" w:hAnsi="Calibri" w:cs="Calibri"/>
        </w:rPr>
        <w:t xml:space="preserve">, </w:t>
      </w:r>
      <w:r w:rsidR="00041C02" w:rsidRPr="006116F7">
        <w:rPr>
          <w:rFonts w:ascii="Calibri" w:hAnsi="Calibri" w:cs="Calibri"/>
        </w:rPr>
        <w:t>assess</w:t>
      </w:r>
      <w:r w:rsidR="00165E2C" w:rsidRPr="006116F7">
        <w:rPr>
          <w:rFonts w:ascii="Calibri" w:hAnsi="Calibri" w:cs="Calibri"/>
        </w:rPr>
        <w:t xml:space="preserve"> and </w:t>
      </w:r>
      <w:r w:rsidR="00861663" w:rsidRPr="006116F7">
        <w:rPr>
          <w:rFonts w:ascii="Calibri" w:hAnsi="Calibri" w:cs="Calibri"/>
        </w:rPr>
        <w:t xml:space="preserve">obtain appropriate </w:t>
      </w:r>
      <w:r w:rsidR="00BC712D" w:rsidRPr="006116F7">
        <w:rPr>
          <w:rFonts w:ascii="Calibri" w:hAnsi="Calibri" w:cs="Calibri"/>
        </w:rPr>
        <w:t>approval for risk</w:t>
      </w:r>
      <w:r w:rsidR="00041C02" w:rsidRPr="006116F7">
        <w:rPr>
          <w:rFonts w:ascii="Calibri" w:hAnsi="Calibri" w:cs="Calibri"/>
        </w:rPr>
        <w:t>s</w:t>
      </w:r>
      <w:r w:rsidR="00BC712D" w:rsidRPr="006116F7">
        <w:rPr>
          <w:rFonts w:ascii="Calibri" w:hAnsi="Calibri" w:cs="Calibri"/>
        </w:rPr>
        <w:t xml:space="preserve"> in research and innovation activities involving external stakeholders</w:t>
      </w:r>
      <w:r w:rsidR="00A53319" w:rsidRPr="006116F7">
        <w:rPr>
          <w:rFonts w:ascii="Calibri" w:hAnsi="Calibri" w:cs="Calibri"/>
        </w:rPr>
        <w:t xml:space="preserve"> and </w:t>
      </w:r>
      <w:r w:rsidR="00041C02" w:rsidRPr="006116F7">
        <w:rPr>
          <w:rFonts w:ascii="Calibri" w:hAnsi="Calibri" w:cs="Calibri"/>
        </w:rPr>
        <w:t>work with academics to mitigate risk approp</w:t>
      </w:r>
      <w:r w:rsidR="00287FB8" w:rsidRPr="006116F7">
        <w:rPr>
          <w:rFonts w:ascii="Calibri" w:hAnsi="Calibri" w:cs="Calibri"/>
        </w:rPr>
        <w:t xml:space="preserve">riately </w:t>
      </w:r>
    </w:p>
    <w:p w14:paraId="5F1AD941" w14:textId="7800B82A" w:rsidR="00F713E5" w:rsidRPr="006116F7" w:rsidRDefault="00FA14D5" w:rsidP="00F713E5">
      <w:pPr>
        <w:pStyle w:val="ListParagraph"/>
        <w:numPr>
          <w:ilvl w:val="0"/>
          <w:numId w:val="19"/>
        </w:numPr>
        <w:rPr>
          <w:rFonts w:ascii="Calibri" w:hAnsi="Calibri" w:cs="Calibri"/>
        </w:rPr>
      </w:pPr>
      <w:r w:rsidRPr="006116F7">
        <w:rPr>
          <w:rFonts w:ascii="Calibri" w:hAnsi="Calibri" w:cs="Calibri"/>
        </w:rPr>
        <w:t xml:space="preserve">lead, </w:t>
      </w:r>
      <w:r w:rsidR="00C73434" w:rsidRPr="006116F7">
        <w:rPr>
          <w:rFonts w:ascii="Calibri" w:hAnsi="Calibri" w:cs="Calibri"/>
        </w:rPr>
        <w:t xml:space="preserve">secure and manage formal patent protection for intellectual property rights relating to </w:t>
      </w:r>
      <w:r w:rsidRPr="006116F7">
        <w:rPr>
          <w:rFonts w:ascii="Calibri" w:hAnsi="Calibri" w:cs="Calibri"/>
        </w:rPr>
        <w:t>opportunities</w:t>
      </w:r>
      <w:r w:rsidR="005444AC" w:rsidRPr="006116F7">
        <w:rPr>
          <w:rFonts w:ascii="Calibri" w:hAnsi="Calibri" w:cs="Calibri"/>
        </w:rPr>
        <w:t xml:space="preserve"> arising from our research</w:t>
      </w:r>
      <w:r w:rsidRPr="006116F7">
        <w:rPr>
          <w:rFonts w:ascii="Calibri" w:hAnsi="Calibri" w:cs="Calibri"/>
        </w:rPr>
        <w:t xml:space="preserve"> and innovation</w:t>
      </w:r>
    </w:p>
    <w:p w14:paraId="3164345E" w14:textId="4568CB26" w:rsidR="00C93B44" w:rsidRPr="006116F7" w:rsidRDefault="004431AA" w:rsidP="00F713E5">
      <w:pPr>
        <w:pStyle w:val="ListParagraph"/>
        <w:numPr>
          <w:ilvl w:val="0"/>
          <w:numId w:val="19"/>
        </w:numPr>
        <w:rPr>
          <w:rFonts w:ascii="Calibri" w:hAnsi="Calibri" w:cs="Calibri"/>
        </w:rPr>
      </w:pPr>
      <w:r w:rsidRPr="006116F7">
        <w:rPr>
          <w:rFonts w:ascii="Calibri" w:hAnsi="Calibri" w:cs="Calibri"/>
        </w:rPr>
        <w:t>assist researchers in developing and exploiting commercialisation opportunities arising from research and innovation activities</w:t>
      </w:r>
    </w:p>
    <w:p w14:paraId="6654B6FE" w14:textId="70C42FA1" w:rsidR="008B7F1D" w:rsidRPr="006116F7" w:rsidRDefault="001B63F8" w:rsidP="00F713E5">
      <w:pPr>
        <w:pStyle w:val="ListParagraph"/>
        <w:numPr>
          <w:ilvl w:val="0"/>
          <w:numId w:val="19"/>
        </w:numPr>
        <w:rPr>
          <w:rFonts w:ascii="Calibri" w:hAnsi="Calibri" w:cs="Calibri"/>
        </w:rPr>
      </w:pPr>
      <w:r w:rsidRPr="006116F7">
        <w:rPr>
          <w:rFonts w:ascii="Calibri" w:hAnsi="Calibri" w:cs="Calibri"/>
        </w:rPr>
        <w:t xml:space="preserve">lead </w:t>
      </w:r>
      <w:r w:rsidR="00A232B7" w:rsidRPr="006116F7">
        <w:rPr>
          <w:rFonts w:ascii="Calibri" w:hAnsi="Calibri" w:cs="Calibri"/>
        </w:rPr>
        <w:t xml:space="preserve">and manage </w:t>
      </w:r>
      <w:r w:rsidRPr="006116F7">
        <w:rPr>
          <w:rFonts w:ascii="Calibri" w:hAnsi="Calibri" w:cs="Calibri"/>
        </w:rPr>
        <w:t xml:space="preserve">the </w:t>
      </w:r>
      <w:r w:rsidR="00286EE8" w:rsidRPr="006116F7">
        <w:rPr>
          <w:rFonts w:ascii="Calibri" w:hAnsi="Calibri" w:cs="Calibri"/>
        </w:rPr>
        <w:t xml:space="preserve">processes required for staff to undertake </w:t>
      </w:r>
      <w:r w:rsidR="00A232B7" w:rsidRPr="006116F7">
        <w:rPr>
          <w:rFonts w:ascii="Calibri" w:hAnsi="Calibri" w:cs="Calibri"/>
        </w:rPr>
        <w:t xml:space="preserve">consultancy </w:t>
      </w:r>
      <w:r w:rsidR="00286EE8" w:rsidRPr="006116F7">
        <w:rPr>
          <w:rFonts w:ascii="Calibri" w:hAnsi="Calibri" w:cs="Calibri"/>
        </w:rPr>
        <w:t>activities</w:t>
      </w:r>
    </w:p>
    <w:p w14:paraId="2CFC781D" w14:textId="4C936EAF" w:rsidR="00AA2B66" w:rsidRPr="006116F7" w:rsidRDefault="009D3134" w:rsidP="00F713E5">
      <w:pPr>
        <w:pStyle w:val="ListParagraph"/>
        <w:numPr>
          <w:ilvl w:val="0"/>
          <w:numId w:val="19"/>
        </w:numPr>
        <w:rPr>
          <w:rFonts w:ascii="Calibri" w:hAnsi="Calibri" w:cs="Calibri"/>
        </w:rPr>
      </w:pPr>
      <w:r w:rsidRPr="006116F7">
        <w:rPr>
          <w:rFonts w:ascii="Calibri" w:hAnsi="Calibri" w:cs="Calibri"/>
        </w:rPr>
        <w:t>provide</w:t>
      </w:r>
      <w:r w:rsidR="007362AD" w:rsidRPr="006116F7">
        <w:rPr>
          <w:rFonts w:ascii="Calibri" w:hAnsi="Calibri" w:cs="Calibri"/>
        </w:rPr>
        <w:t xml:space="preserve"> </w:t>
      </w:r>
      <w:r w:rsidR="00AA2B66" w:rsidRPr="006116F7">
        <w:rPr>
          <w:rFonts w:ascii="Calibri" w:hAnsi="Calibri" w:cs="Calibri"/>
        </w:rPr>
        <w:t>project management s</w:t>
      </w:r>
      <w:r w:rsidR="00C26298" w:rsidRPr="006116F7">
        <w:rPr>
          <w:rFonts w:ascii="Calibri" w:hAnsi="Calibri" w:cs="Calibri"/>
        </w:rPr>
        <w:t>ervices</w:t>
      </w:r>
      <w:r w:rsidR="00AA2B66" w:rsidRPr="006116F7">
        <w:rPr>
          <w:rFonts w:ascii="Calibri" w:hAnsi="Calibri" w:cs="Calibri"/>
        </w:rPr>
        <w:t xml:space="preserve"> </w:t>
      </w:r>
      <w:r w:rsidR="00C26298" w:rsidRPr="006116F7">
        <w:rPr>
          <w:rFonts w:ascii="Calibri" w:hAnsi="Calibri" w:cs="Calibri"/>
        </w:rPr>
        <w:t>for</w:t>
      </w:r>
      <w:r w:rsidR="00AA2B66" w:rsidRPr="006116F7">
        <w:rPr>
          <w:rFonts w:ascii="Calibri" w:hAnsi="Calibri" w:cs="Calibri"/>
        </w:rPr>
        <w:t xml:space="preserve"> specific external</w:t>
      </w:r>
      <w:r w:rsidR="008527D5" w:rsidRPr="006116F7">
        <w:rPr>
          <w:rFonts w:ascii="Calibri" w:hAnsi="Calibri" w:cs="Calibri"/>
        </w:rPr>
        <w:t>ly funded</w:t>
      </w:r>
      <w:r w:rsidR="00AA2B66" w:rsidRPr="006116F7">
        <w:rPr>
          <w:rFonts w:ascii="Calibri" w:hAnsi="Calibri" w:cs="Calibri"/>
        </w:rPr>
        <w:t xml:space="preserve"> research projects</w:t>
      </w:r>
    </w:p>
    <w:p w14:paraId="796193D7" w14:textId="12B09394" w:rsidR="005E7121" w:rsidRPr="006116F7" w:rsidRDefault="005E7121" w:rsidP="00F713E5">
      <w:pPr>
        <w:pStyle w:val="ListParagraph"/>
        <w:numPr>
          <w:ilvl w:val="0"/>
          <w:numId w:val="19"/>
        </w:numPr>
        <w:rPr>
          <w:rFonts w:ascii="Calibri" w:hAnsi="Calibri" w:cs="Calibri"/>
        </w:rPr>
      </w:pPr>
      <w:r w:rsidRPr="006116F7">
        <w:rPr>
          <w:rFonts w:ascii="Calibri" w:hAnsi="Calibri" w:cs="Calibri"/>
        </w:rPr>
        <w:t xml:space="preserve">work with award holders </w:t>
      </w:r>
      <w:r w:rsidR="001A4169" w:rsidRPr="006116F7">
        <w:rPr>
          <w:rFonts w:ascii="Calibri" w:hAnsi="Calibri" w:cs="Calibri"/>
        </w:rPr>
        <w:t>ensure new awards are set up in a timely manner and that awards holders understand their obligations, next steps and how to action those</w:t>
      </w:r>
    </w:p>
    <w:p w14:paraId="07F4FD7D" w14:textId="0B5B8969" w:rsidR="00CE2491" w:rsidRPr="006116F7" w:rsidRDefault="00C24DB5" w:rsidP="00F713E5">
      <w:pPr>
        <w:pStyle w:val="ListParagraph"/>
        <w:numPr>
          <w:ilvl w:val="0"/>
          <w:numId w:val="19"/>
        </w:numPr>
        <w:rPr>
          <w:rFonts w:ascii="Calibri" w:hAnsi="Calibri" w:cs="Calibri"/>
        </w:rPr>
      </w:pPr>
      <w:r w:rsidRPr="006116F7">
        <w:rPr>
          <w:rFonts w:ascii="Calibri" w:hAnsi="Calibri" w:cs="Calibri"/>
        </w:rPr>
        <w:t xml:space="preserve">provide management for and expert input into the </w:t>
      </w:r>
      <w:r w:rsidR="00CE442D" w:rsidRPr="006116F7">
        <w:rPr>
          <w:rFonts w:ascii="Calibri" w:hAnsi="Calibri" w:cs="Calibri"/>
        </w:rPr>
        <w:t xml:space="preserve"> REF including</w:t>
      </w:r>
      <w:r w:rsidR="005C3AAA" w:rsidRPr="006116F7">
        <w:rPr>
          <w:rFonts w:ascii="Calibri" w:hAnsi="Calibri" w:cs="Calibri"/>
        </w:rPr>
        <w:t xml:space="preserve"> </w:t>
      </w:r>
      <w:r w:rsidR="002F546A" w:rsidRPr="006116F7">
        <w:rPr>
          <w:rFonts w:ascii="Calibri" w:hAnsi="Calibri" w:cs="Calibri"/>
        </w:rPr>
        <w:t xml:space="preserve">overall and workstream </w:t>
      </w:r>
      <w:r w:rsidR="0024261F" w:rsidRPr="006116F7">
        <w:rPr>
          <w:rFonts w:ascii="Calibri" w:hAnsi="Calibri" w:cs="Calibri"/>
        </w:rPr>
        <w:t xml:space="preserve">project management, providing expert advice to </w:t>
      </w:r>
      <w:proofErr w:type="spellStart"/>
      <w:r w:rsidR="0024261F" w:rsidRPr="006116F7">
        <w:rPr>
          <w:rFonts w:ascii="Calibri" w:hAnsi="Calibri" w:cs="Calibri"/>
        </w:rPr>
        <w:t>UoA</w:t>
      </w:r>
      <w:proofErr w:type="spellEnd"/>
      <w:r w:rsidR="0024261F" w:rsidRPr="006116F7">
        <w:rPr>
          <w:rFonts w:ascii="Calibri" w:hAnsi="Calibri" w:cs="Calibri"/>
        </w:rPr>
        <w:t xml:space="preserve"> leads and REF planning group an</w:t>
      </w:r>
      <w:r w:rsidR="00CE2491" w:rsidRPr="006116F7">
        <w:rPr>
          <w:rFonts w:ascii="Calibri" w:hAnsi="Calibri" w:cs="Calibri"/>
        </w:rPr>
        <w:t>d</w:t>
      </w:r>
      <w:r w:rsidR="00271A7E" w:rsidRPr="006116F7">
        <w:rPr>
          <w:rFonts w:ascii="Calibri" w:hAnsi="Calibri" w:cs="Calibri"/>
        </w:rPr>
        <w:t xml:space="preserve"> </w:t>
      </w:r>
      <w:r w:rsidR="00886192" w:rsidRPr="006116F7">
        <w:rPr>
          <w:rFonts w:ascii="Calibri" w:hAnsi="Calibri" w:cs="Calibri"/>
        </w:rPr>
        <w:t>monitoring progress and risks</w:t>
      </w:r>
      <w:r w:rsidR="00271A7E" w:rsidRPr="006116F7">
        <w:rPr>
          <w:rFonts w:ascii="Calibri" w:hAnsi="Calibri" w:cs="Calibri"/>
        </w:rPr>
        <w:t xml:space="preserve"> </w:t>
      </w:r>
    </w:p>
    <w:p w14:paraId="627D2305" w14:textId="4D58293E" w:rsidR="00CE442D" w:rsidRPr="006116F7" w:rsidRDefault="003C7E92" w:rsidP="6ED57608">
      <w:pPr>
        <w:pStyle w:val="ListParagraph"/>
        <w:rPr>
          <w:rFonts w:ascii="Calibri" w:hAnsi="Calibri" w:cs="Calibri"/>
        </w:rPr>
      </w:pPr>
      <w:r w:rsidRPr="006116F7">
        <w:rPr>
          <w:rFonts w:ascii="Calibri" w:hAnsi="Calibri" w:cs="Calibri"/>
        </w:rPr>
        <w:t xml:space="preserve">managing key strategic research projects including </w:t>
      </w:r>
      <w:r w:rsidR="00CE2491" w:rsidRPr="006116F7">
        <w:rPr>
          <w:rFonts w:ascii="Calibri" w:hAnsi="Calibri" w:cs="Calibri"/>
        </w:rPr>
        <w:t xml:space="preserve">Research </w:t>
      </w:r>
      <w:r w:rsidRPr="006116F7">
        <w:rPr>
          <w:rFonts w:ascii="Calibri" w:hAnsi="Calibri" w:cs="Calibri"/>
        </w:rPr>
        <w:t>C</w:t>
      </w:r>
      <w:r w:rsidR="00CE2491" w:rsidRPr="006116F7">
        <w:rPr>
          <w:rFonts w:ascii="Calibri" w:hAnsi="Calibri" w:cs="Calibri"/>
        </w:rPr>
        <w:t>ulture</w:t>
      </w:r>
      <w:r w:rsidRPr="006116F7">
        <w:rPr>
          <w:rFonts w:ascii="Calibri" w:hAnsi="Calibri" w:cs="Calibri"/>
        </w:rPr>
        <w:t xml:space="preserve"> and </w:t>
      </w:r>
      <w:r w:rsidR="00CF14C7" w:rsidRPr="006116F7">
        <w:rPr>
          <w:rFonts w:ascii="Calibri" w:hAnsi="Calibri" w:cs="Calibri"/>
        </w:rPr>
        <w:t>responsible research assessment</w:t>
      </w:r>
      <w:r w:rsidRPr="006116F7">
        <w:rPr>
          <w:rFonts w:ascii="Calibri" w:hAnsi="Calibri" w:cs="Calibri"/>
        </w:rPr>
        <w:t xml:space="preserve"> </w:t>
      </w:r>
      <w:r w:rsidR="0024261F" w:rsidRPr="006116F7">
        <w:rPr>
          <w:rFonts w:ascii="Calibri" w:hAnsi="Calibri" w:cs="Calibri"/>
        </w:rPr>
        <w:t xml:space="preserve"> </w:t>
      </w:r>
      <w:r w:rsidR="001805D5" w:rsidRPr="006116F7">
        <w:rPr>
          <w:rFonts w:ascii="Calibri" w:hAnsi="Calibri" w:cs="Calibri"/>
        </w:rPr>
        <w:t xml:space="preserve"> </w:t>
      </w:r>
      <w:r w:rsidR="005C3AAA" w:rsidRPr="006116F7">
        <w:rPr>
          <w:rFonts w:ascii="Calibri" w:hAnsi="Calibri" w:cs="Calibri"/>
        </w:rPr>
        <w:t xml:space="preserve"> </w:t>
      </w:r>
      <w:r w:rsidR="00CE442D" w:rsidRPr="006116F7">
        <w:rPr>
          <w:rFonts w:ascii="Calibri" w:hAnsi="Calibri" w:cs="Calibri"/>
        </w:rPr>
        <w:t xml:space="preserve"> </w:t>
      </w:r>
    </w:p>
    <w:p w14:paraId="5FF0CE85" w14:textId="649A0677" w:rsidR="00847CCA" w:rsidRPr="006116F7" w:rsidRDefault="00415406" w:rsidP="6ED57608">
      <w:pPr>
        <w:pStyle w:val="ListParagraph"/>
        <w:rPr>
          <w:rFonts w:ascii="Calibri" w:hAnsi="Calibri" w:cs="Calibri"/>
        </w:rPr>
      </w:pPr>
      <w:r w:rsidRPr="006116F7">
        <w:rPr>
          <w:rFonts w:ascii="Calibri" w:hAnsi="Calibri" w:cs="Calibri"/>
        </w:rPr>
        <w:lastRenderedPageBreak/>
        <w:t xml:space="preserve">provide strategic advise and input, shaping or helping to shape projects and initiatives that advance the university </w:t>
      </w:r>
      <w:r w:rsidR="003E2FE6" w:rsidRPr="006116F7">
        <w:rPr>
          <w:rFonts w:ascii="Calibri" w:hAnsi="Calibri" w:cs="Calibri"/>
        </w:rPr>
        <w:t>strategy, providing professional challenge to improve outcomes</w:t>
      </w:r>
    </w:p>
    <w:p w14:paraId="5D3D62F6" w14:textId="339668E4" w:rsidR="00383741" w:rsidRPr="006116F7" w:rsidRDefault="00A56BDE" w:rsidP="00383741">
      <w:pPr>
        <w:pStyle w:val="ListParagraph"/>
        <w:numPr>
          <w:ilvl w:val="0"/>
          <w:numId w:val="19"/>
        </w:numPr>
        <w:rPr>
          <w:rFonts w:ascii="Calibri" w:hAnsi="Calibri" w:cs="Calibri"/>
        </w:rPr>
      </w:pPr>
      <w:r w:rsidRPr="006116F7">
        <w:rPr>
          <w:rFonts w:ascii="Calibri" w:hAnsi="Calibri" w:cs="Calibri"/>
        </w:rPr>
        <w:t xml:space="preserve">highlight key </w:t>
      </w:r>
      <w:r w:rsidR="004668A5" w:rsidRPr="006116F7">
        <w:rPr>
          <w:rFonts w:ascii="Calibri" w:hAnsi="Calibri" w:cs="Calibri"/>
        </w:rPr>
        <w:t>requirements to academics in relation to</w:t>
      </w:r>
      <w:r w:rsidR="001E5093" w:rsidRPr="006116F7">
        <w:rPr>
          <w:rFonts w:ascii="Calibri" w:hAnsi="Calibri" w:cs="Calibri"/>
        </w:rPr>
        <w:t xml:space="preserve"> compliance with external legislation and funder terms pertaining to research and innovation funding, including export control, NSIA and ODA compliance</w:t>
      </w:r>
    </w:p>
    <w:p w14:paraId="716A5088" w14:textId="184E1DD5" w:rsidR="00AF72A3" w:rsidRPr="006116F7" w:rsidRDefault="00AF72A3" w:rsidP="00383741">
      <w:pPr>
        <w:pStyle w:val="ListParagraph"/>
        <w:numPr>
          <w:ilvl w:val="0"/>
          <w:numId w:val="19"/>
        </w:numPr>
        <w:rPr>
          <w:rFonts w:ascii="Calibri" w:hAnsi="Calibri" w:cs="Calibri"/>
        </w:rPr>
      </w:pPr>
      <w:r w:rsidRPr="006116F7">
        <w:rPr>
          <w:rFonts w:ascii="Calibri" w:hAnsi="Calibri" w:cs="Calibri"/>
        </w:rPr>
        <w:t>manage key research systems including the CRIS</w:t>
      </w:r>
      <w:r w:rsidR="00515E50" w:rsidRPr="006116F7">
        <w:rPr>
          <w:rFonts w:ascii="Calibri" w:hAnsi="Calibri" w:cs="Calibri"/>
        </w:rPr>
        <w:t>,</w:t>
      </w:r>
      <w:r w:rsidRPr="006116F7">
        <w:rPr>
          <w:rFonts w:ascii="Calibri" w:hAnsi="Calibri" w:cs="Calibri"/>
        </w:rPr>
        <w:t xml:space="preserve"> grants management </w:t>
      </w:r>
      <w:r w:rsidR="00515E50" w:rsidRPr="006116F7">
        <w:rPr>
          <w:rFonts w:ascii="Calibri" w:hAnsi="Calibri" w:cs="Calibri"/>
        </w:rPr>
        <w:t xml:space="preserve">and IP / licence </w:t>
      </w:r>
      <w:r w:rsidRPr="006116F7">
        <w:rPr>
          <w:rFonts w:ascii="Calibri" w:hAnsi="Calibri" w:cs="Calibri"/>
        </w:rPr>
        <w:t>system</w:t>
      </w:r>
      <w:r w:rsidR="00515E50" w:rsidRPr="006116F7">
        <w:rPr>
          <w:rFonts w:ascii="Calibri" w:hAnsi="Calibri" w:cs="Calibri"/>
        </w:rPr>
        <w:t>s</w:t>
      </w:r>
      <w:r w:rsidRPr="006116F7">
        <w:rPr>
          <w:rFonts w:ascii="Calibri" w:hAnsi="Calibri" w:cs="Calibri"/>
        </w:rPr>
        <w:t xml:space="preserve"> in order to provide high quality management information to the University and external </w:t>
      </w:r>
      <w:r w:rsidR="00174180" w:rsidRPr="006116F7">
        <w:rPr>
          <w:rFonts w:ascii="Calibri" w:hAnsi="Calibri" w:cs="Calibri"/>
        </w:rPr>
        <w:t>returns, including the REF</w:t>
      </w:r>
      <w:r w:rsidR="00515E50" w:rsidRPr="006116F7">
        <w:rPr>
          <w:rFonts w:ascii="Calibri" w:hAnsi="Calibri" w:cs="Calibri"/>
        </w:rPr>
        <w:t xml:space="preserve"> and HE-BCI</w:t>
      </w:r>
    </w:p>
    <w:p w14:paraId="686CB54A" w14:textId="77777777" w:rsidR="00D92AFD" w:rsidRPr="006116F7" w:rsidRDefault="005E7121" w:rsidP="00F713E5">
      <w:pPr>
        <w:pStyle w:val="ListParagraph"/>
        <w:numPr>
          <w:ilvl w:val="0"/>
          <w:numId w:val="19"/>
        </w:numPr>
        <w:rPr>
          <w:rFonts w:ascii="Calibri" w:hAnsi="Calibri" w:cs="Calibri"/>
        </w:rPr>
      </w:pPr>
      <w:r w:rsidRPr="006116F7">
        <w:rPr>
          <w:rFonts w:ascii="Calibri" w:hAnsi="Calibri" w:cs="Calibri"/>
        </w:rPr>
        <w:t xml:space="preserve">provide </w:t>
      </w:r>
      <w:r w:rsidR="00CE442D" w:rsidRPr="006116F7">
        <w:rPr>
          <w:rFonts w:ascii="Calibri" w:hAnsi="Calibri" w:cs="Calibri"/>
        </w:rPr>
        <w:t xml:space="preserve">appropriate </w:t>
      </w:r>
      <w:r w:rsidRPr="006116F7">
        <w:rPr>
          <w:rFonts w:ascii="Calibri" w:hAnsi="Calibri" w:cs="Calibri"/>
        </w:rPr>
        <w:t xml:space="preserve">training, guidance and information to staff on all </w:t>
      </w:r>
      <w:r w:rsidR="00CE442D" w:rsidRPr="006116F7">
        <w:rPr>
          <w:rFonts w:ascii="Calibri" w:hAnsi="Calibri" w:cs="Calibri"/>
        </w:rPr>
        <w:t>areas within our remit</w:t>
      </w:r>
    </w:p>
    <w:p w14:paraId="3F604090" w14:textId="50BC9992" w:rsidR="008055CA" w:rsidRPr="006116F7" w:rsidRDefault="008055CA" w:rsidP="008055CA">
      <w:pPr>
        <w:pStyle w:val="ListParagraph"/>
        <w:numPr>
          <w:ilvl w:val="0"/>
          <w:numId w:val="19"/>
        </w:numPr>
        <w:rPr>
          <w:rFonts w:ascii="Calibri" w:hAnsi="Calibri" w:cs="Calibri"/>
        </w:rPr>
      </w:pPr>
      <w:r w:rsidRPr="006116F7">
        <w:rPr>
          <w:rFonts w:ascii="Calibri" w:hAnsi="Calibri" w:cs="Calibri"/>
        </w:rPr>
        <w:t>provide expert advice, training and support for researchers to embed and use PAR approaches in projects</w:t>
      </w:r>
    </w:p>
    <w:p w14:paraId="337B880E" w14:textId="63519432" w:rsidR="00C24DB5" w:rsidRPr="006116F7" w:rsidRDefault="00D92AFD">
      <w:pPr>
        <w:pStyle w:val="ListParagraph"/>
        <w:numPr>
          <w:ilvl w:val="0"/>
          <w:numId w:val="19"/>
        </w:numPr>
        <w:rPr>
          <w:rFonts w:ascii="Calibri" w:hAnsi="Calibri" w:cs="Calibri"/>
        </w:rPr>
      </w:pPr>
      <w:r w:rsidRPr="006116F7">
        <w:rPr>
          <w:rFonts w:ascii="Calibri" w:hAnsi="Calibri" w:cs="Calibri"/>
        </w:rPr>
        <w:t>maintain</w:t>
      </w:r>
      <w:r w:rsidR="00ED55FB" w:rsidRPr="006116F7">
        <w:rPr>
          <w:rFonts w:ascii="Calibri" w:hAnsi="Calibri" w:cs="Calibri"/>
        </w:rPr>
        <w:t xml:space="preserve"> and improve</w:t>
      </w:r>
      <w:r w:rsidRPr="006116F7">
        <w:rPr>
          <w:rFonts w:ascii="Calibri" w:hAnsi="Calibri" w:cs="Calibri"/>
        </w:rPr>
        <w:t xml:space="preserve"> processes and documentation in relation to all areas within our remit</w:t>
      </w:r>
      <w:r w:rsidR="009D3134" w:rsidRPr="006116F7">
        <w:rPr>
          <w:rFonts w:ascii="Calibri" w:hAnsi="Calibri" w:cs="Calibri"/>
        </w:rPr>
        <w:t xml:space="preserve"> </w:t>
      </w:r>
      <w:r w:rsidR="00C73434" w:rsidRPr="006116F7">
        <w:rPr>
          <w:rFonts w:ascii="Calibri" w:hAnsi="Calibri" w:cs="Calibri"/>
        </w:rPr>
        <w:t xml:space="preserve"> </w:t>
      </w:r>
    </w:p>
    <w:p w14:paraId="691D8439" w14:textId="251F47AC" w:rsidR="00F713E5" w:rsidRPr="006116F7" w:rsidRDefault="00F713E5" w:rsidP="00F50313">
      <w:pPr>
        <w:pStyle w:val="ListParagraph"/>
        <w:numPr>
          <w:ilvl w:val="0"/>
          <w:numId w:val="0"/>
        </w:numPr>
        <w:ind w:left="720"/>
        <w:rPr>
          <w:rFonts w:ascii="Calibri" w:hAnsi="Calibri" w:cs="Calibri"/>
        </w:rPr>
      </w:pPr>
    </w:p>
    <w:p w14:paraId="79F063C5" w14:textId="537CA588" w:rsidR="001109F6" w:rsidRPr="006116F7" w:rsidRDefault="001109F6" w:rsidP="00381941">
      <w:pPr>
        <w:rPr>
          <w:rFonts w:ascii="Calibri" w:hAnsi="Calibri" w:cs="Calibri"/>
        </w:rPr>
      </w:pPr>
      <w:r w:rsidRPr="006116F7">
        <w:rPr>
          <w:rFonts w:ascii="Calibri" w:hAnsi="Calibri" w:cs="Calibri"/>
        </w:rPr>
        <w:t>We provide services to the following groups:</w:t>
      </w:r>
    </w:p>
    <w:p w14:paraId="16308577" w14:textId="11A37CDD" w:rsidR="001C3F88" w:rsidRPr="006116F7" w:rsidRDefault="001C3F88" w:rsidP="00E05FE6">
      <w:pPr>
        <w:pStyle w:val="ListParagraph"/>
        <w:numPr>
          <w:ilvl w:val="0"/>
          <w:numId w:val="19"/>
        </w:numPr>
        <w:rPr>
          <w:rFonts w:ascii="Calibri" w:hAnsi="Calibri" w:cs="Calibri"/>
        </w:rPr>
      </w:pPr>
      <w:r w:rsidRPr="006116F7">
        <w:rPr>
          <w:rFonts w:ascii="Calibri" w:hAnsi="Calibri" w:cs="Calibri"/>
        </w:rPr>
        <w:t>University Executive Board &amp; its members</w:t>
      </w:r>
    </w:p>
    <w:p w14:paraId="75E9CFBC" w14:textId="0FE8F543" w:rsidR="001C3F88" w:rsidRPr="006116F7" w:rsidRDefault="001C3F88" w:rsidP="00E05FE6">
      <w:pPr>
        <w:pStyle w:val="ListParagraph"/>
        <w:numPr>
          <w:ilvl w:val="0"/>
          <w:numId w:val="19"/>
        </w:numPr>
        <w:rPr>
          <w:rFonts w:ascii="Calibri" w:hAnsi="Calibri" w:cs="Calibri"/>
        </w:rPr>
      </w:pPr>
      <w:r w:rsidRPr="006116F7">
        <w:rPr>
          <w:rFonts w:ascii="Calibri" w:hAnsi="Calibri" w:cs="Calibri"/>
        </w:rPr>
        <w:t xml:space="preserve">University Committee </w:t>
      </w:r>
      <w:r w:rsidR="00322C26" w:rsidRPr="006116F7">
        <w:rPr>
          <w:rFonts w:ascii="Calibri" w:hAnsi="Calibri" w:cs="Calibri"/>
        </w:rPr>
        <w:t xml:space="preserve">for Research and Innovation </w:t>
      </w:r>
      <w:r w:rsidRPr="006116F7">
        <w:rPr>
          <w:rFonts w:ascii="Calibri" w:hAnsi="Calibri" w:cs="Calibri"/>
        </w:rPr>
        <w:t xml:space="preserve">&amp; its members </w:t>
      </w:r>
    </w:p>
    <w:p w14:paraId="376B559D" w14:textId="7D9DC11A" w:rsidR="001C3F88" w:rsidRPr="006116F7" w:rsidRDefault="001C3F88" w:rsidP="00C612E1">
      <w:pPr>
        <w:pStyle w:val="ListParagraph"/>
        <w:numPr>
          <w:ilvl w:val="0"/>
          <w:numId w:val="19"/>
        </w:numPr>
        <w:rPr>
          <w:rFonts w:ascii="Calibri" w:hAnsi="Calibri" w:cs="Calibri"/>
        </w:rPr>
      </w:pPr>
      <w:r w:rsidRPr="006116F7">
        <w:rPr>
          <w:rFonts w:ascii="Calibri" w:hAnsi="Calibri" w:cs="Calibri"/>
        </w:rPr>
        <w:t>Heads of School</w:t>
      </w:r>
      <w:r w:rsidR="00196B96" w:rsidRPr="006116F7">
        <w:rPr>
          <w:rFonts w:ascii="Calibri" w:hAnsi="Calibri" w:cs="Calibri"/>
        </w:rPr>
        <w:t xml:space="preserve"> and Directorate</w:t>
      </w:r>
    </w:p>
    <w:p w14:paraId="152A5BF6" w14:textId="77777777" w:rsidR="00B67E32" w:rsidRPr="006116F7" w:rsidRDefault="001C3F88" w:rsidP="00E05FE6">
      <w:pPr>
        <w:pStyle w:val="ListParagraph"/>
        <w:numPr>
          <w:ilvl w:val="0"/>
          <w:numId w:val="19"/>
        </w:numPr>
        <w:rPr>
          <w:rFonts w:ascii="Calibri" w:hAnsi="Calibri" w:cs="Calibri"/>
        </w:rPr>
      </w:pPr>
      <w:r w:rsidRPr="006116F7">
        <w:rPr>
          <w:rFonts w:ascii="Calibri" w:hAnsi="Calibri" w:cs="Calibri"/>
        </w:rPr>
        <w:t>Research Division Leaders</w:t>
      </w:r>
      <w:r w:rsidR="00035BFF" w:rsidRPr="006116F7">
        <w:rPr>
          <w:rFonts w:ascii="Calibri" w:hAnsi="Calibri" w:cs="Calibri"/>
        </w:rPr>
        <w:t xml:space="preserve"> and ID</w:t>
      </w:r>
      <w:r w:rsidR="00196B96" w:rsidRPr="006116F7">
        <w:rPr>
          <w:rFonts w:ascii="Calibri" w:hAnsi="Calibri" w:cs="Calibri"/>
        </w:rPr>
        <w:t>RC</w:t>
      </w:r>
      <w:r w:rsidR="00035BFF" w:rsidRPr="006116F7">
        <w:rPr>
          <w:rFonts w:ascii="Calibri" w:hAnsi="Calibri" w:cs="Calibri"/>
        </w:rPr>
        <w:t xml:space="preserve"> Directors</w:t>
      </w:r>
    </w:p>
    <w:p w14:paraId="065C0634" w14:textId="1AC51103" w:rsidR="001C3F88" w:rsidRPr="006116F7" w:rsidRDefault="5ACD5D66" w:rsidP="00E05FE6">
      <w:pPr>
        <w:pStyle w:val="ListParagraph"/>
        <w:numPr>
          <w:ilvl w:val="0"/>
          <w:numId w:val="19"/>
        </w:numPr>
        <w:rPr>
          <w:rFonts w:ascii="Calibri" w:hAnsi="Calibri" w:cs="Calibri"/>
        </w:rPr>
      </w:pPr>
      <w:r w:rsidRPr="006116F7">
        <w:rPr>
          <w:rFonts w:ascii="Calibri" w:hAnsi="Calibri" w:cs="Calibri"/>
        </w:rPr>
        <w:t>Individual staff members</w:t>
      </w:r>
      <w:r w:rsidR="06C0249C" w:rsidRPr="006116F7">
        <w:rPr>
          <w:rFonts w:ascii="Calibri" w:hAnsi="Calibri" w:cs="Calibri"/>
        </w:rPr>
        <w:t xml:space="preserve"> (both academic and professional services)</w:t>
      </w:r>
    </w:p>
    <w:p w14:paraId="1E29B1E8" w14:textId="4F5EAB8C" w:rsidR="005444AC" w:rsidRPr="006116F7" w:rsidRDefault="00F319DD" w:rsidP="00381941">
      <w:pPr>
        <w:rPr>
          <w:rFonts w:ascii="Calibri" w:hAnsi="Calibri" w:cs="Calibri"/>
        </w:rPr>
      </w:pPr>
      <w:r w:rsidRPr="006116F7">
        <w:rPr>
          <w:rFonts w:ascii="Calibri" w:hAnsi="Calibri" w:cs="Calibri"/>
        </w:rPr>
        <w:t xml:space="preserve">We </w:t>
      </w:r>
      <w:r w:rsidR="00007880" w:rsidRPr="006116F7">
        <w:rPr>
          <w:rFonts w:ascii="Calibri" w:hAnsi="Calibri" w:cs="Calibri"/>
        </w:rPr>
        <w:t xml:space="preserve">generally </w:t>
      </w:r>
      <w:r w:rsidRPr="006116F7">
        <w:rPr>
          <w:rFonts w:ascii="Calibri" w:hAnsi="Calibri" w:cs="Calibri"/>
        </w:rPr>
        <w:t>do not provide post-award financial services</w:t>
      </w:r>
      <w:r w:rsidR="005444AC" w:rsidRPr="006116F7">
        <w:rPr>
          <w:rFonts w:ascii="Calibri" w:hAnsi="Calibri" w:cs="Calibri"/>
        </w:rPr>
        <w:t xml:space="preserve"> for research </w:t>
      </w:r>
      <w:r w:rsidR="00ED55FB" w:rsidRPr="006116F7">
        <w:rPr>
          <w:rFonts w:ascii="Calibri" w:hAnsi="Calibri" w:cs="Calibri"/>
        </w:rPr>
        <w:t xml:space="preserve">and innovation projects however all projects will receive </w:t>
      </w:r>
      <w:r w:rsidR="00A7674A" w:rsidRPr="006116F7">
        <w:rPr>
          <w:rFonts w:ascii="Calibri" w:hAnsi="Calibri" w:cs="Calibri"/>
        </w:rPr>
        <w:t>support in relation to relevant post-award contractual documentation, and a limited number of projects are provided with project management expertise in line with th</w:t>
      </w:r>
      <w:r w:rsidR="000A07C8" w:rsidRPr="006116F7">
        <w:rPr>
          <w:rFonts w:ascii="Calibri" w:hAnsi="Calibri" w:cs="Calibri"/>
        </w:rPr>
        <w:t>eir funding</w:t>
      </w:r>
      <w:r w:rsidRPr="006116F7">
        <w:rPr>
          <w:rFonts w:ascii="Calibri" w:hAnsi="Calibri" w:cs="Calibri"/>
        </w:rPr>
        <w:t>.</w:t>
      </w:r>
      <w:r w:rsidR="00196A88" w:rsidRPr="006116F7">
        <w:rPr>
          <w:rFonts w:ascii="Calibri" w:hAnsi="Calibri" w:cs="Calibri"/>
        </w:rPr>
        <w:t xml:space="preserve"> </w:t>
      </w:r>
    </w:p>
    <w:p w14:paraId="63151928" w14:textId="31B3B9D4" w:rsidR="00AA47AB" w:rsidRPr="006116F7" w:rsidRDefault="008C04BD" w:rsidP="008C04BD">
      <w:pPr>
        <w:rPr>
          <w:rFonts w:ascii="Calibri" w:hAnsi="Calibri" w:cs="Calibri"/>
        </w:rPr>
      </w:pPr>
      <w:r w:rsidRPr="006116F7">
        <w:rPr>
          <w:rFonts w:ascii="Calibri" w:hAnsi="Calibri" w:cs="Calibri"/>
        </w:rPr>
        <w:t xml:space="preserve">For further detail on the services we provide to various user groups across the University, please see </w:t>
      </w:r>
      <w:r w:rsidRPr="006116F7">
        <w:rPr>
          <w:rFonts w:ascii="Calibri" w:hAnsi="Calibri" w:cs="Calibri"/>
          <w:b/>
        </w:rPr>
        <w:t xml:space="preserve">our </w:t>
      </w:r>
      <w:r w:rsidR="0057286A" w:rsidRPr="006116F7">
        <w:rPr>
          <w:rFonts w:ascii="Calibri" w:hAnsi="Calibri" w:cs="Calibri"/>
          <w:b/>
        </w:rPr>
        <w:t>expertise directory</w:t>
      </w:r>
      <w:r w:rsidRPr="006116F7">
        <w:rPr>
          <w:rFonts w:ascii="Calibri" w:hAnsi="Calibri" w:cs="Calibri"/>
        </w:rPr>
        <w:t xml:space="preserve">, which sets out </w:t>
      </w:r>
      <w:r w:rsidR="005C005B" w:rsidRPr="006116F7">
        <w:rPr>
          <w:rFonts w:ascii="Calibri" w:hAnsi="Calibri" w:cs="Calibri"/>
        </w:rPr>
        <w:t>the expertise we provide.</w:t>
      </w:r>
    </w:p>
    <w:p w14:paraId="3B7308B8" w14:textId="77777777" w:rsidR="00AA47AB" w:rsidRPr="00F9317B" w:rsidRDefault="005C427F" w:rsidP="00381941">
      <w:pPr>
        <w:pStyle w:val="Heading2"/>
        <w:numPr>
          <w:ilvl w:val="0"/>
          <w:numId w:val="18"/>
        </w:numPr>
        <w:ind w:left="360"/>
        <w:rPr>
          <w:rFonts w:ascii="Calibri" w:hAnsi="Calibri" w:cs="Calibri"/>
        </w:rPr>
      </w:pPr>
      <w:r w:rsidRPr="00F9317B">
        <w:rPr>
          <w:rFonts w:ascii="Calibri" w:hAnsi="Calibri" w:cs="Calibri"/>
        </w:rPr>
        <w:t>How to access our service</w:t>
      </w:r>
    </w:p>
    <w:p w14:paraId="472257FB" w14:textId="1B4BAF87" w:rsidR="001109F6" w:rsidRPr="006116F7" w:rsidRDefault="001109F6" w:rsidP="00381941">
      <w:pPr>
        <w:rPr>
          <w:rFonts w:ascii="Calibri" w:hAnsi="Calibri" w:cs="Calibri"/>
        </w:rPr>
      </w:pPr>
      <w:r w:rsidRPr="006116F7">
        <w:rPr>
          <w:rFonts w:ascii="Calibri" w:hAnsi="Calibri" w:cs="Calibri"/>
        </w:rPr>
        <w:t xml:space="preserve">Our </w:t>
      </w:r>
      <w:r w:rsidR="00BD05D0" w:rsidRPr="006116F7">
        <w:rPr>
          <w:rFonts w:ascii="Calibri" w:hAnsi="Calibri" w:cs="Calibri"/>
        </w:rPr>
        <w:t>expertise</w:t>
      </w:r>
      <w:r w:rsidRPr="006116F7">
        <w:rPr>
          <w:rFonts w:ascii="Calibri" w:hAnsi="Calibri" w:cs="Calibri"/>
        </w:rPr>
        <w:t xml:space="preserve"> can generally be accessed as follows. </w:t>
      </w:r>
      <w:r w:rsidR="002923F3" w:rsidRPr="006116F7">
        <w:rPr>
          <w:rFonts w:ascii="Calibri" w:hAnsi="Calibri" w:cs="Calibri"/>
          <w:b/>
        </w:rPr>
        <w:t xml:space="preserve">Please </w:t>
      </w:r>
      <w:r w:rsidR="008C04BD" w:rsidRPr="006116F7">
        <w:rPr>
          <w:rFonts w:ascii="Calibri" w:hAnsi="Calibri" w:cs="Calibri"/>
          <w:b/>
        </w:rPr>
        <w:t xml:space="preserve">see our </w:t>
      </w:r>
      <w:r w:rsidR="0057286A" w:rsidRPr="006116F7">
        <w:rPr>
          <w:rFonts w:ascii="Calibri" w:hAnsi="Calibri" w:cs="Calibri"/>
          <w:b/>
        </w:rPr>
        <w:t>expertise directory</w:t>
      </w:r>
      <w:r w:rsidR="002923F3" w:rsidRPr="006116F7">
        <w:rPr>
          <w:rFonts w:ascii="Calibri" w:hAnsi="Calibri" w:cs="Calibri"/>
        </w:rPr>
        <w:t xml:space="preserve"> t</w:t>
      </w:r>
      <w:r w:rsidRPr="006116F7">
        <w:rPr>
          <w:rFonts w:ascii="Calibri" w:hAnsi="Calibri" w:cs="Calibri"/>
        </w:rPr>
        <w:t>o</w:t>
      </w:r>
      <w:r w:rsidR="002923F3" w:rsidRPr="006116F7">
        <w:rPr>
          <w:rFonts w:ascii="Calibri" w:hAnsi="Calibri" w:cs="Calibri"/>
        </w:rPr>
        <w:t xml:space="preserve"> discuss</w:t>
      </w:r>
      <w:r w:rsidRPr="006116F7">
        <w:rPr>
          <w:rFonts w:ascii="Calibri" w:hAnsi="Calibri" w:cs="Calibri"/>
        </w:rPr>
        <w:t xml:space="preserve"> any variations for specific services or user groups</w:t>
      </w:r>
      <w:r w:rsidR="002923F3" w:rsidRPr="006116F7">
        <w:rPr>
          <w:rFonts w:ascii="Calibri" w:hAnsi="Calibri" w:cs="Calibri"/>
        </w:rPr>
        <w:t xml:space="preserve"> that may be required</w:t>
      </w:r>
      <w:r w:rsidRPr="006116F7">
        <w:rPr>
          <w:rFonts w:ascii="Calibri" w:hAnsi="Calibri" w:cs="Calibri"/>
        </w:rPr>
        <w:t>.</w:t>
      </w:r>
    </w:p>
    <w:p w14:paraId="0B96098F" w14:textId="77777777" w:rsidR="001109F6" w:rsidRPr="006116F7" w:rsidRDefault="001109F6" w:rsidP="00381941">
      <w:pPr>
        <w:rPr>
          <w:rFonts w:ascii="Calibri" w:hAnsi="Calibri" w:cs="Calibri"/>
          <w:i/>
        </w:rPr>
      </w:pPr>
    </w:p>
    <w:p w14:paraId="15F97078" w14:textId="77777777" w:rsidR="001109F6" w:rsidRPr="006116F7" w:rsidRDefault="001109F6" w:rsidP="00381941">
      <w:pPr>
        <w:pStyle w:val="ListParagraph"/>
        <w:numPr>
          <w:ilvl w:val="1"/>
          <w:numId w:val="18"/>
        </w:numPr>
        <w:spacing w:before="0" w:line="240" w:lineRule="auto"/>
        <w:ind w:left="360"/>
        <w:rPr>
          <w:rFonts w:ascii="Calibri" w:hAnsi="Calibri" w:cs="Calibri"/>
          <w:b/>
          <w:color w:val="D2002E" w:themeColor="accent1"/>
        </w:rPr>
      </w:pPr>
      <w:r w:rsidRPr="006116F7">
        <w:rPr>
          <w:rFonts w:ascii="Calibri" w:hAnsi="Calibri" w:cs="Calibri"/>
          <w:b/>
          <w:color w:val="D2002E" w:themeColor="accent1"/>
        </w:rPr>
        <w:t>When we’re available</w:t>
      </w:r>
    </w:p>
    <w:p w14:paraId="1D5C63F1" w14:textId="0AB2AB4F" w:rsidR="001109F6" w:rsidRPr="006116F7" w:rsidRDefault="002923F3" w:rsidP="00381941">
      <w:pPr>
        <w:rPr>
          <w:rFonts w:ascii="Calibri" w:hAnsi="Calibri" w:cs="Calibri"/>
        </w:rPr>
      </w:pPr>
      <w:r w:rsidRPr="006116F7">
        <w:rPr>
          <w:rFonts w:ascii="Calibri" w:hAnsi="Calibri" w:cs="Calibri"/>
        </w:rPr>
        <w:t xml:space="preserve">Normal </w:t>
      </w:r>
      <w:r w:rsidR="00C1775C" w:rsidRPr="006116F7">
        <w:rPr>
          <w:rFonts w:ascii="Calibri" w:hAnsi="Calibri" w:cs="Calibri"/>
        </w:rPr>
        <w:t>working</w:t>
      </w:r>
      <w:r w:rsidRPr="006116F7">
        <w:rPr>
          <w:rFonts w:ascii="Calibri" w:hAnsi="Calibri" w:cs="Calibri"/>
        </w:rPr>
        <w:t xml:space="preserve"> hours are 9am – 5pm, Monday to Thursday, and 9am – 4.30pm on Friday,</w:t>
      </w:r>
      <w:r w:rsidR="00CD4237" w:rsidRPr="006116F7">
        <w:rPr>
          <w:rFonts w:ascii="Calibri" w:hAnsi="Calibri" w:cs="Calibri"/>
        </w:rPr>
        <w:t xml:space="preserve"> </w:t>
      </w:r>
      <w:r w:rsidRPr="006116F7">
        <w:rPr>
          <w:rFonts w:ascii="Calibri" w:hAnsi="Calibri" w:cs="Calibri"/>
        </w:rPr>
        <w:t>As the University operates</w:t>
      </w:r>
      <w:r w:rsidR="00645F3C" w:rsidRPr="006116F7">
        <w:rPr>
          <w:rFonts w:ascii="Calibri" w:hAnsi="Calibri" w:cs="Calibri"/>
        </w:rPr>
        <w:t xml:space="preserve"> a Flexible</w:t>
      </w:r>
      <w:r w:rsidR="00CC3DBA" w:rsidRPr="006116F7">
        <w:rPr>
          <w:rFonts w:ascii="Calibri" w:hAnsi="Calibri" w:cs="Calibri"/>
        </w:rPr>
        <w:t xml:space="preserve"> and Smart</w:t>
      </w:r>
      <w:r w:rsidR="00645F3C" w:rsidRPr="006116F7">
        <w:rPr>
          <w:rFonts w:ascii="Calibri" w:hAnsi="Calibri" w:cs="Calibri"/>
        </w:rPr>
        <w:t xml:space="preserve"> Working policy individual</w:t>
      </w:r>
      <w:r w:rsidRPr="006116F7">
        <w:rPr>
          <w:rFonts w:ascii="Calibri" w:hAnsi="Calibri" w:cs="Calibri"/>
        </w:rPr>
        <w:t xml:space="preserve"> staff may </w:t>
      </w:r>
      <w:r w:rsidR="00645F3C" w:rsidRPr="006116F7">
        <w:rPr>
          <w:rFonts w:ascii="Calibri" w:hAnsi="Calibri" w:cs="Calibri"/>
        </w:rPr>
        <w:t>in practice follow</w:t>
      </w:r>
      <w:r w:rsidRPr="006116F7">
        <w:rPr>
          <w:rFonts w:ascii="Calibri" w:hAnsi="Calibri" w:cs="Calibri"/>
        </w:rPr>
        <w:t xml:space="preserve"> agreed variations to </w:t>
      </w:r>
      <w:r w:rsidR="00645F3C" w:rsidRPr="006116F7">
        <w:rPr>
          <w:rFonts w:ascii="Calibri" w:hAnsi="Calibri" w:cs="Calibri"/>
        </w:rPr>
        <w:t>these</w:t>
      </w:r>
      <w:r w:rsidR="00CD4237" w:rsidRPr="006116F7">
        <w:rPr>
          <w:rFonts w:ascii="Calibri" w:hAnsi="Calibri" w:cs="Calibri"/>
        </w:rPr>
        <w:t xml:space="preserve"> working hours.  It</w:t>
      </w:r>
      <w:r w:rsidRPr="006116F7">
        <w:rPr>
          <w:rFonts w:ascii="Calibri" w:hAnsi="Calibri" w:cs="Calibri"/>
        </w:rPr>
        <w:t xml:space="preserve"> will be made </w:t>
      </w:r>
      <w:r w:rsidR="00CD4237" w:rsidRPr="006116F7">
        <w:rPr>
          <w:rFonts w:ascii="Calibri" w:hAnsi="Calibri" w:cs="Calibri"/>
        </w:rPr>
        <w:t xml:space="preserve">clear to </w:t>
      </w:r>
      <w:r w:rsidR="009862C1" w:rsidRPr="006116F7">
        <w:rPr>
          <w:rFonts w:ascii="Calibri" w:hAnsi="Calibri" w:cs="Calibri"/>
        </w:rPr>
        <w:t xml:space="preserve">service users </w:t>
      </w:r>
      <w:r w:rsidR="00CD4237" w:rsidRPr="006116F7">
        <w:rPr>
          <w:rFonts w:ascii="Calibri" w:hAnsi="Calibri" w:cs="Calibri"/>
        </w:rPr>
        <w:t xml:space="preserve">when such circumstances arise </w:t>
      </w:r>
      <w:r w:rsidR="001B4E46" w:rsidRPr="006116F7">
        <w:rPr>
          <w:rFonts w:ascii="Calibri" w:hAnsi="Calibri" w:cs="Calibri"/>
        </w:rPr>
        <w:t xml:space="preserve">that </w:t>
      </w:r>
      <w:r w:rsidR="00CD4237" w:rsidRPr="006116F7">
        <w:rPr>
          <w:rFonts w:ascii="Calibri" w:hAnsi="Calibri" w:cs="Calibri"/>
        </w:rPr>
        <w:t>may materially affect service.</w:t>
      </w:r>
    </w:p>
    <w:p w14:paraId="7C72DECD" w14:textId="77777777" w:rsidR="001109F6" w:rsidRPr="006116F7" w:rsidRDefault="001109F6" w:rsidP="00381941">
      <w:pPr>
        <w:ind w:left="-1800"/>
        <w:rPr>
          <w:rFonts w:ascii="Calibri" w:hAnsi="Calibri" w:cs="Calibri"/>
        </w:rPr>
      </w:pPr>
    </w:p>
    <w:p w14:paraId="5DDA5EE6" w14:textId="77777777" w:rsidR="001109F6" w:rsidRPr="006116F7" w:rsidRDefault="001109F6" w:rsidP="00381941">
      <w:pPr>
        <w:pStyle w:val="ListParagraph"/>
        <w:numPr>
          <w:ilvl w:val="1"/>
          <w:numId w:val="18"/>
        </w:numPr>
        <w:spacing w:before="0" w:line="240" w:lineRule="auto"/>
        <w:ind w:left="360"/>
        <w:rPr>
          <w:rFonts w:ascii="Calibri" w:hAnsi="Calibri" w:cs="Calibri"/>
          <w:b/>
          <w:color w:val="D2002E" w:themeColor="accent1"/>
        </w:rPr>
      </w:pPr>
      <w:r w:rsidRPr="006116F7">
        <w:rPr>
          <w:rFonts w:ascii="Calibri" w:hAnsi="Calibri" w:cs="Calibri"/>
          <w:b/>
          <w:color w:val="D2002E" w:themeColor="accent1"/>
        </w:rPr>
        <w:t>How to contact us</w:t>
      </w:r>
    </w:p>
    <w:p w14:paraId="1FD7FBD2" w14:textId="434CD7D7" w:rsidR="008027AB" w:rsidRPr="006116F7" w:rsidRDefault="008027AB" w:rsidP="008027AB">
      <w:pPr>
        <w:rPr>
          <w:rFonts w:ascii="Calibri" w:hAnsi="Calibri" w:cs="Calibri"/>
        </w:rPr>
      </w:pPr>
      <w:r w:rsidRPr="006116F7">
        <w:rPr>
          <w:rFonts w:ascii="Calibri" w:hAnsi="Calibri" w:cs="Calibri"/>
        </w:rPr>
        <w:t xml:space="preserve">REIO main </w:t>
      </w:r>
      <w:hyperlink r:id="rId9" w:history="1">
        <w:r w:rsidRPr="006116F7">
          <w:rPr>
            <w:rStyle w:val="Hyperlink"/>
            <w:rFonts w:ascii="Calibri" w:hAnsi="Calibri" w:cs="Calibri"/>
          </w:rPr>
          <w:t>Website</w:t>
        </w:r>
      </w:hyperlink>
      <w:r w:rsidRPr="006116F7">
        <w:rPr>
          <w:rFonts w:ascii="Calibri" w:hAnsi="Calibri" w:cs="Calibri"/>
        </w:rPr>
        <w:t xml:space="preserve"> </w:t>
      </w:r>
    </w:p>
    <w:p w14:paraId="0D1A991F" w14:textId="58A09AC6" w:rsidR="00CD4237" w:rsidRPr="006116F7" w:rsidRDefault="00CD4237" w:rsidP="00381941">
      <w:pPr>
        <w:rPr>
          <w:rFonts w:ascii="Calibri" w:hAnsi="Calibri" w:cs="Calibri"/>
        </w:rPr>
      </w:pPr>
      <w:r w:rsidRPr="006116F7">
        <w:rPr>
          <w:rFonts w:ascii="Calibri" w:hAnsi="Calibri" w:cs="Calibri"/>
        </w:rPr>
        <w:t>General Email Enquiries</w:t>
      </w:r>
      <w:r w:rsidR="00F67BF2" w:rsidRPr="006116F7">
        <w:rPr>
          <w:rFonts w:ascii="Calibri" w:hAnsi="Calibri" w:cs="Calibri"/>
        </w:rPr>
        <w:t xml:space="preserve"> </w:t>
      </w:r>
      <w:hyperlink r:id="rId10" w:history="1">
        <w:r w:rsidR="00F67BF2" w:rsidRPr="006116F7">
          <w:rPr>
            <w:rStyle w:val="Hyperlink"/>
            <w:rFonts w:ascii="Calibri" w:hAnsi="Calibri" w:cs="Calibri"/>
          </w:rPr>
          <w:t>email</w:t>
        </w:r>
      </w:hyperlink>
      <w:r w:rsidRPr="006116F7">
        <w:rPr>
          <w:rFonts w:ascii="Calibri" w:hAnsi="Calibri" w:cs="Calibri"/>
        </w:rPr>
        <w:t xml:space="preserve"> </w:t>
      </w:r>
    </w:p>
    <w:p w14:paraId="13C9F86B" w14:textId="751F53C0" w:rsidR="005A1F24" w:rsidRPr="006116F7" w:rsidRDefault="005A1F24" w:rsidP="00381941">
      <w:pPr>
        <w:rPr>
          <w:rFonts w:ascii="Calibri" w:hAnsi="Calibri" w:cs="Calibri"/>
        </w:rPr>
      </w:pPr>
      <w:r w:rsidRPr="006116F7">
        <w:rPr>
          <w:rFonts w:ascii="Calibri" w:hAnsi="Calibri" w:cs="Calibri"/>
        </w:rPr>
        <w:t>Research Contracts queries</w:t>
      </w:r>
      <w:r w:rsidR="005F2118" w:rsidRPr="006116F7">
        <w:rPr>
          <w:rFonts w:ascii="Calibri" w:hAnsi="Calibri" w:cs="Calibri"/>
        </w:rPr>
        <w:t xml:space="preserve">: </w:t>
      </w:r>
      <w:hyperlink r:id="rId11" w:history="1">
        <w:r w:rsidR="005F2118" w:rsidRPr="006116F7">
          <w:rPr>
            <w:rStyle w:val="Hyperlink"/>
            <w:rFonts w:ascii="Calibri" w:hAnsi="Calibri" w:cs="Calibri"/>
          </w:rPr>
          <w:t>researchcontracts@reading.ac.uk</w:t>
        </w:r>
      </w:hyperlink>
      <w:r w:rsidR="005F2118" w:rsidRPr="006116F7">
        <w:rPr>
          <w:rFonts w:ascii="Calibri" w:hAnsi="Calibri" w:cs="Calibri"/>
        </w:rPr>
        <w:t xml:space="preserve"> </w:t>
      </w:r>
    </w:p>
    <w:p w14:paraId="783E0125" w14:textId="15460DAD" w:rsidR="005F2118" w:rsidRPr="006116F7" w:rsidRDefault="005F2118" w:rsidP="005F2118">
      <w:pPr>
        <w:rPr>
          <w:rFonts w:ascii="Calibri" w:hAnsi="Calibri" w:cs="Calibri"/>
        </w:rPr>
      </w:pPr>
      <w:r w:rsidRPr="006116F7">
        <w:rPr>
          <w:rFonts w:ascii="Calibri" w:hAnsi="Calibri" w:cs="Calibri"/>
        </w:rPr>
        <w:t xml:space="preserve">Consultancy: </w:t>
      </w:r>
      <w:hyperlink r:id="rId12" w:history="1">
        <w:r w:rsidRPr="006116F7">
          <w:rPr>
            <w:rStyle w:val="Hyperlink"/>
            <w:rFonts w:ascii="Calibri" w:hAnsi="Calibri" w:cs="Calibri"/>
          </w:rPr>
          <w:t>consultancy@reading.ac.uk</w:t>
        </w:r>
      </w:hyperlink>
    </w:p>
    <w:p w14:paraId="010CAFE4" w14:textId="3C055AA2" w:rsidR="008027AB" w:rsidRPr="006116F7" w:rsidRDefault="008027AB" w:rsidP="005F2118">
      <w:pPr>
        <w:rPr>
          <w:rFonts w:ascii="Calibri" w:hAnsi="Calibri" w:cs="Calibri"/>
        </w:rPr>
      </w:pPr>
      <w:r w:rsidRPr="006116F7">
        <w:rPr>
          <w:rFonts w:ascii="Calibri" w:hAnsi="Calibri" w:cs="Calibri"/>
        </w:rPr>
        <w:t xml:space="preserve">KEEP </w:t>
      </w:r>
      <w:r w:rsidR="007D3B0A" w:rsidRPr="006116F7">
        <w:rPr>
          <w:rFonts w:ascii="Calibri" w:hAnsi="Calibri" w:cs="Calibri"/>
        </w:rPr>
        <w:t>enquiries</w:t>
      </w:r>
      <w:r w:rsidRPr="006116F7">
        <w:rPr>
          <w:rFonts w:ascii="Calibri" w:hAnsi="Calibri" w:cs="Calibri"/>
        </w:rPr>
        <w:t xml:space="preserve"> (mainly for external enquiries): </w:t>
      </w:r>
      <w:hyperlink r:id="rId13" w:history="1">
        <w:r w:rsidRPr="006116F7">
          <w:rPr>
            <w:rStyle w:val="Hyperlink"/>
            <w:rFonts w:ascii="Calibri" w:hAnsi="Calibri" w:cs="Calibri"/>
          </w:rPr>
          <w:t>frontdoor@reading.ac.uk</w:t>
        </w:r>
      </w:hyperlink>
      <w:r w:rsidRPr="006116F7">
        <w:rPr>
          <w:rFonts w:ascii="Calibri" w:hAnsi="Calibri" w:cs="Calibri"/>
        </w:rPr>
        <w:t xml:space="preserve"> </w:t>
      </w:r>
    </w:p>
    <w:p w14:paraId="3A9CE993" w14:textId="4B59A682" w:rsidR="0067771A" w:rsidRPr="006116F7" w:rsidRDefault="0067771A" w:rsidP="005F2118">
      <w:pPr>
        <w:rPr>
          <w:rFonts w:ascii="Calibri" w:hAnsi="Calibri" w:cs="Calibri"/>
        </w:rPr>
      </w:pPr>
      <w:r w:rsidRPr="006116F7">
        <w:rPr>
          <w:rFonts w:ascii="Calibri" w:hAnsi="Calibri" w:cs="Calibri"/>
        </w:rPr>
        <w:t>Commerci</w:t>
      </w:r>
      <w:r w:rsidR="007D3B0A" w:rsidRPr="006116F7">
        <w:rPr>
          <w:rFonts w:ascii="Calibri" w:hAnsi="Calibri" w:cs="Calibri"/>
        </w:rPr>
        <w:t>al</w:t>
      </w:r>
      <w:r w:rsidRPr="006116F7">
        <w:rPr>
          <w:rFonts w:ascii="Calibri" w:hAnsi="Calibri" w:cs="Calibri"/>
        </w:rPr>
        <w:t xml:space="preserve">isation and intellectual property </w:t>
      </w:r>
      <w:r w:rsidR="007D3B0A" w:rsidRPr="006116F7">
        <w:rPr>
          <w:rFonts w:ascii="Calibri" w:hAnsi="Calibri" w:cs="Calibri"/>
        </w:rPr>
        <w:t>e</w:t>
      </w:r>
      <w:r w:rsidRPr="006116F7">
        <w:rPr>
          <w:rFonts w:ascii="Calibri" w:hAnsi="Calibri" w:cs="Calibri"/>
        </w:rPr>
        <w:t xml:space="preserve">nquiries: </w:t>
      </w:r>
      <w:hyperlink r:id="rId14" w:history="1">
        <w:r w:rsidR="007D3B0A" w:rsidRPr="006116F7">
          <w:rPr>
            <w:rStyle w:val="Hyperlink"/>
            <w:rFonts w:ascii="Calibri" w:hAnsi="Calibri" w:cs="Calibri"/>
          </w:rPr>
          <w:t>Intellectualproperty@reading.ac.uk</w:t>
        </w:r>
      </w:hyperlink>
    </w:p>
    <w:p w14:paraId="04E4BFD5" w14:textId="30FD24A8" w:rsidR="007D3B0A" w:rsidRPr="006116F7" w:rsidRDefault="7693E8F7" w:rsidP="005F2118">
      <w:pPr>
        <w:rPr>
          <w:rFonts w:ascii="Calibri" w:hAnsi="Calibri" w:cs="Calibri"/>
        </w:rPr>
      </w:pPr>
      <w:r w:rsidRPr="006116F7">
        <w:rPr>
          <w:rFonts w:ascii="Calibri" w:hAnsi="Calibri" w:cs="Calibri"/>
        </w:rPr>
        <w:t>Knowledge</w:t>
      </w:r>
      <w:r w:rsidR="02132CB7" w:rsidRPr="006116F7">
        <w:rPr>
          <w:rFonts w:ascii="Calibri" w:hAnsi="Calibri" w:cs="Calibri"/>
        </w:rPr>
        <w:t xml:space="preserve"> Transfer Partnerships (KTP) enquiries: </w:t>
      </w:r>
      <w:hyperlink r:id="rId15" w:history="1">
        <w:r w:rsidRPr="006116F7">
          <w:rPr>
            <w:rStyle w:val="Hyperlink"/>
            <w:rFonts w:ascii="Calibri" w:hAnsi="Calibri" w:cs="Calibri"/>
          </w:rPr>
          <w:t>ktp@reading.ac.uk</w:t>
        </w:r>
      </w:hyperlink>
    </w:p>
    <w:p w14:paraId="67E63A39" w14:textId="069278BF" w:rsidR="12E548CA" w:rsidRPr="006116F7" w:rsidRDefault="12E548CA">
      <w:pPr>
        <w:rPr>
          <w:rFonts w:ascii="Calibri" w:hAnsi="Calibri" w:cs="Calibri"/>
        </w:rPr>
      </w:pPr>
      <w:r w:rsidRPr="006116F7">
        <w:rPr>
          <w:rFonts w:ascii="Calibri" w:hAnsi="Calibri" w:cs="Calibri"/>
        </w:rPr>
        <w:lastRenderedPageBreak/>
        <w:t>Policy</w:t>
      </w:r>
      <w:r w:rsidR="002B5521" w:rsidRPr="006116F7">
        <w:rPr>
          <w:rFonts w:ascii="Calibri" w:hAnsi="Calibri" w:cs="Calibri"/>
        </w:rPr>
        <w:t xml:space="preserve"> impact and funding</w:t>
      </w:r>
      <w:r w:rsidRPr="006116F7">
        <w:rPr>
          <w:rFonts w:ascii="Calibri" w:hAnsi="Calibri" w:cs="Calibri"/>
        </w:rPr>
        <w:t xml:space="preserve"> queries: </w:t>
      </w:r>
      <w:hyperlink r:id="rId16" w:history="1">
        <w:r w:rsidR="00665DE6" w:rsidRPr="006116F7">
          <w:rPr>
            <w:rStyle w:val="Hyperlink"/>
            <w:rFonts w:ascii="Calibri" w:hAnsi="Calibri" w:cs="Calibri"/>
          </w:rPr>
          <w:t>policy@reading.ac.uk</w:t>
        </w:r>
      </w:hyperlink>
      <w:r w:rsidR="00665DE6" w:rsidRPr="006116F7">
        <w:rPr>
          <w:rFonts w:ascii="Calibri" w:hAnsi="Calibri" w:cs="Calibri"/>
        </w:rPr>
        <w:t xml:space="preserve"> </w:t>
      </w:r>
    </w:p>
    <w:p w14:paraId="1A4E5B74" w14:textId="66AB9473" w:rsidR="00CD4237" w:rsidRPr="006116F7" w:rsidRDefault="00E024F6" w:rsidP="00381941">
      <w:pPr>
        <w:rPr>
          <w:rFonts w:ascii="Calibri" w:hAnsi="Calibri" w:cs="Calibri"/>
        </w:rPr>
      </w:pPr>
      <w:r w:rsidRPr="006116F7">
        <w:rPr>
          <w:rFonts w:ascii="Calibri" w:hAnsi="Calibri" w:cs="Calibri"/>
        </w:rPr>
        <w:t xml:space="preserve">REF queries: </w:t>
      </w:r>
      <w:hyperlink r:id="rId17">
        <w:r w:rsidR="00B97F66" w:rsidRPr="006116F7">
          <w:rPr>
            <w:rStyle w:val="Hyperlink"/>
            <w:rFonts w:ascii="Calibri" w:hAnsi="Calibri" w:cs="Calibri"/>
          </w:rPr>
          <w:t>REF.Admin@reading.ac.uk</w:t>
        </w:r>
      </w:hyperlink>
      <w:r w:rsidR="00ED0950" w:rsidRPr="006116F7">
        <w:rPr>
          <w:rFonts w:ascii="Calibri" w:hAnsi="Calibri" w:cs="Calibri"/>
        </w:rPr>
        <w:t xml:space="preserve"> </w:t>
      </w:r>
    </w:p>
    <w:p w14:paraId="497C9927" w14:textId="77777777" w:rsidR="00B97F66" w:rsidRPr="006116F7" w:rsidRDefault="00B97F66" w:rsidP="00381941">
      <w:pPr>
        <w:rPr>
          <w:rFonts w:ascii="Calibri" w:hAnsi="Calibri" w:cs="Calibri"/>
        </w:rPr>
      </w:pPr>
    </w:p>
    <w:p w14:paraId="4B171E9F" w14:textId="77777777" w:rsidR="001109F6" w:rsidRPr="006116F7" w:rsidRDefault="001109F6" w:rsidP="00381941">
      <w:pPr>
        <w:pStyle w:val="ListParagraph"/>
        <w:numPr>
          <w:ilvl w:val="1"/>
          <w:numId w:val="18"/>
        </w:numPr>
        <w:spacing w:before="0" w:line="240" w:lineRule="auto"/>
        <w:ind w:left="360"/>
        <w:rPr>
          <w:rFonts w:ascii="Calibri" w:hAnsi="Calibri" w:cs="Calibri"/>
          <w:b/>
          <w:color w:val="D2002E" w:themeColor="accent1"/>
        </w:rPr>
      </w:pPr>
      <w:r w:rsidRPr="006116F7">
        <w:rPr>
          <w:rFonts w:ascii="Calibri" w:hAnsi="Calibri" w:cs="Calibri"/>
          <w:b/>
          <w:color w:val="D2002E" w:themeColor="accent1"/>
        </w:rPr>
        <w:t>Who to contact</w:t>
      </w:r>
    </w:p>
    <w:p w14:paraId="50FE9D6A" w14:textId="6B654202" w:rsidR="00CD4237" w:rsidRPr="006116F7" w:rsidRDefault="00CD4237" w:rsidP="00CD4237">
      <w:pPr>
        <w:rPr>
          <w:rFonts w:ascii="Calibri" w:hAnsi="Calibri" w:cs="Calibri"/>
        </w:rPr>
      </w:pPr>
      <w:r w:rsidRPr="006116F7">
        <w:rPr>
          <w:rFonts w:ascii="Calibri" w:hAnsi="Calibri" w:cs="Calibri"/>
        </w:rPr>
        <w:t xml:space="preserve">Each research </w:t>
      </w:r>
      <w:r w:rsidR="009862C1" w:rsidRPr="006116F7">
        <w:rPr>
          <w:rFonts w:ascii="Calibri" w:hAnsi="Calibri" w:cs="Calibri"/>
        </w:rPr>
        <w:t>division</w:t>
      </w:r>
      <w:r w:rsidR="008C04BD" w:rsidRPr="006116F7">
        <w:rPr>
          <w:rFonts w:ascii="Calibri" w:hAnsi="Calibri" w:cs="Calibri"/>
        </w:rPr>
        <w:t xml:space="preserve"> or School</w:t>
      </w:r>
      <w:r w:rsidR="009862C1" w:rsidRPr="006116F7">
        <w:rPr>
          <w:rFonts w:ascii="Calibri" w:hAnsi="Calibri" w:cs="Calibri"/>
        </w:rPr>
        <w:t xml:space="preserve"> </w:t>
      </w:r>
      <w:r w:rsidRPr="006116F7">
        <w:rPr>
          <w:rFonts w:ascii="Calibri" w:hAnsi="Calibri" w:cs="Calibri"/>
        </w:rPr>
        <w:t xml:space="preserve">at the University has a nominated contact for </w:t>
      </w:r>
      <w:r w:rsidR="009862C1" w:rsidRPr="006116F7">
        <w:rPr>
          <w:rFonts w:ascii="Calibri" w:hAnsi="Calibri" w:cs="Calibri"/>
        </w:rPr>
        <w:t>research</w:t>
      </w:r>
      <w:r w:rsidRPr="006116F7">
        <w:rPr>
          <w:rFonts w:ascii="Calibri" w:hAnsi="Calibri" w:cs="Calibri"/>
        </w:rPr>
        <w:t xml:space="preserve"> grant</w:t>
      </w:r>
      <w:r w:rsidR="00280976" w:rsidRPr="006116F7">
        <w:rPr>
          <w:rFonts w:ascii="Calibri" w:hAnsi="Calibri" w:cs="Calibri"/>
        </w:rPr>
        <w:t>, collaborative relationship management</w:t>
      </w:r>
      <w:r w:rsidRPr="006116F7">
        <w:rPr>
          <w:rFonts w:ascii="Calibri" w:hAnsi="Calibri" w:cs="Calibri"/>
        </w:rPr>
        <w:t xml:space="preserve"> and contract matters.  Details for each individual team membe</w:t>
      </w:r>
      <w:r w:rsidR="00E05FE6" w:rsidRPr="006116F7">
        <w:rPr>
          <w:rFonts w:ascii="Calibri" w:hAnsi="Calibri" w:cs="Calibri"/>
        </w:rPr>
        <w:t>r</w:t>
      </w:r>
      <w:r w:rsidRPr="006116F7">
        <w:rPr>
          <w:rFonts w:ascii="Calibri" w:hAnsi="Calibri" w:cs="Calibri"/>
        </w:rPr>
        <w:t xml:space="preserve"> and their areas of specialism may be found </w:t>
      </w:r>
      <w:r w:rsidR="00F67BF2" w:rsidRPr="006116F7">
        <w:rPr>
          <w:rFonts w:ascii="Calibri" w:hAnsi="Calibri" w:cs="Calibri"/>
        </w:rPr>
        <w:t xml:space="preserve">on our </w:t>
      </w:r>
      <w:hyperlink r:id="rId18" w:history="1">
        <w:r w:rsidR="00F67BF2" w:rsidRPr="006116F7">
          <w:rPr>
            <w:rStyle w:val="Hyperlink"/>
            <w:rFonts w:ascii="Calibri" w:hAnsi="Calibri" w:cs="Calibri"/>
          </w:rPr>
          <w:t>website</w:t>
        </w:r>
      </w:hyperlink>
      <w:r w:rsidR="00F67BF2" w:rsidRPr="006116F7">
        <w:rPr>
          <w:rFonts w:ascii="Calibri" w:hAnsi="Calibri" w:cs="Calibri"/>
        </w:rPr>
        <w:t>.</w:t>
      </w:r>
    </w:p>
    <w:p w14:paraId="411CF033" w14:textId="2DC7CFC7" w:rsidR="008027AB" w:rsidRPr="006116F7" w:rsidRDefault="008027AB" w:rsidP="00CD4237">
      <w:pPr>
        <w:rPr>
          <w:rFonts w:ascii="Calibri" w:hAnsi="Calibri" w:cs="Calibri"/>
        </w:rPr>
      </w:pPr>
      <w:r w:rsidRPr="006116F7">
        <w:rPr>
          <w:rFonts w:ascii="Calibri" w:hAnsi="Calibri" w:cs="Calibri"/>
        </w:rPr>
        <w:t xml:space="preserve">There are specific </w:t>
      </w:r>
      <w:r w:rsidR="004B22FD" w:rsidRPr="006116F7">
        <w:rPr>
          <w:rFonts w:ascii="Calibri" w:hAnsi="Calibri" w:cs="Calibri"/>
        </w:rPr>
        <w:t xml:space="preserve">email addresses for </w:t>
      </w:r>
      <w:r w:rsidR="002B5521" w:rsidRPr="006116F7">
        <w:rPr>
          <w:rFonts w:ascii="Calibri" w:hAnsi="Calibri" w:cs="Calibri"/>
        </w:rPr>
        <w:t>specific services – see above</w:t>
      </w:r>
      <w:r w:rsidR="004B22FD" w:rsidRPr="006116F7">
        <w:rPr>
          <w:rFonts w:ascii="Calibri" w:hAnsi="Calibri" w:cs="Calibri"/>
        </w:rPr>
        <w:t xml:space="preserve"> and </w:t>
      </w:r>
      <w:r w:rsidR="002B5521" w:rsidRPr="006116F7">
        <w:rPr>
          <w:rFonts w:ascii="Calibri" w:hAnsi="Calibri" w:cs="Calibri"/>
        </w:rPr>
        <w:t>on our website.</w:t>
      </w:r>
      <w:r w:rsidR="004B22FD" w:rsidRPr="006116F7">
        <w:rPr>
          <w:rFonts w:ascii="Calibri" w:hAnsi="Calibri" w:cs="Calibri"/>
        </w:rPr>
        <w:t xml:space="preserve"> </w:t>
      </w:r>
    </w:p>
    <w:p w14:paraId="709D5276" w14:textId="77777777" w:rsidR="001109F6" w:rsidRPr="006116F7" w:rsidRDefault="001109F6" w:rsidP="00381941">
      <w:pPr>
        <w:rPr>
          <w:rFonts w:ascii="Calibri" w:hAnsi="Calibri" w:cs="Calibri"/>
        </w:rPr>
      </w:pPr>
      <w:r w:rsidRPr="006116F7">
        <w:rPr>
          <w:rFonts w:ascii="Calibri" w:hAnsi="Calibri" w:cs="Calibri"/>
        </w:rPr>
        <w:t xml:space="preserve"> </w:t>
      </w:r>
    </w:p>
    <w:p w14:paraId="5E71782B" w14:textId="77777777" w:rsidR="001109F6" w:rsidRPr="006116F7" w:rsidRDefault="001109F6" w:rsidP="00381941">
      <w:pPr>
        <w:pStyle w:val="ListParagraph"/>
        <w:numPr>
          <w:ilvl w:val="1"/>
          <w:numId w:val="18"/>
        </w:numPr>
        <w:spacing w:before="0" w:line="240" w:lineRule="auto"/>
        <w:ind w:left="360"/>
        <w:rPr>
          <w:rFonts w:ascii="Calibri" w:hAnsi="Calibri" w:cs="Calibri"/>
          <w:b/>
          <w:color w:val="D2002E" w:themeColor="accent1"/>
        </w:rPr>
      </w:pPr>
      <w:r w:rsidRPr="006116F7">
        <w:rPr>
          <w:rFonts w:ascii="Calibri" w:hAnsi="Calibri" w:cs="Calibri"/>
          <w:b/>
          <w:color w:val="D2002E" w:themeColor="accent1"/>
        </w:rPr>
        <w:t>Who can request our services</w:t>
      </w:r>
    </w:p>
    <w:p w14:paraId="421BFAD7" w14:textId="77777777" w:rsidR="001109F6" w:rsidRPr="006116F7" w:rsidRDefault="00EE345B" w:rsidP="00381941">
      <w:pPr>
        <w:rPr>
          <w:rFonts w:ascii="Calibri" w:hAnsi="Calibri" w:cs="Calibri"/>
        </w:rPr>
      </w:pPr>
      <w:r w:rsidRPr="006116F7">
        <w:rPr>
          <w:rFonts w:ascii="Calibri" w:hAnsi="Calibri" w:cs="Calibri"/>
        </w:rPr>
        <w:t>We are available to all members of staff</w:t>
      </w:r>
      <w:r w:rsidR="00E05FE6" w:rsidRPr="006116F7">
        <w:rPr>
          <w:rFonts w:ascii="Calibri" w:hAnsi="Calibri" w:cs="Calibri"/>
        </w:rPr>
        <w:t xml:space="preserve"> directly</w:t>
      </w:r>
      <w:r w:rsidRPr="006116F7">
        <w:rPr>
          <w:rFonts w:ascii="Calibri" w:hAnsi="Calibri" w:cs="Calibri"/>
        </w:rPr>
        <w:t xml:space="preserve">.  We </w:t>
      </w:r>
      <w:r w:rsidR="00E05FE6" w:rsidRPr="006116F7">
        <w:rPr>
          <w:rFonts w:ascii="Calibri" w:hAnsi="Calibri" w:cs="Calibri"/>
        </w:rPr>
        <w:t xml:space="preserve">may </w:t>
      </w:r>
      <w:r w:rsidRPr="006116F7">
        <w:rPr>
          <w:rFonts w:ascii="Calibri" w:hAnsi="Calibri" w:cs="Calibri"/>
        </w:rPr>
        <w:t>also provide support to post-graduate research students with queries relating to industry sponsored research and intellectual property.</w:t>
      </w:r>
    </w:p>
    <w:p w14:paraId="4672CF30" w14:textId="09F93915"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t xml:space="preserve">Our commitment to </w:t>
      </w:r>
      <w:r w:rsidR="009C41FF" w:rsidRPr="00F9317B">
        <w:rPr>
          <w:rFonts w:ascii="Calibri" w:hAnsi="Calibri" w:cs="Calibri"/>
        </w:rPr>
        <w:t>those we work with</w:t>
      </w:r>
    </w:p>
    <w:p w14:paraId="3D835069" w14:textId="55233AB1" w:rsidR="001109F6" w:rsidRPr="006116F7" w:rsidRDefault="001109F6" w:rsidP="00381941">
      <w:pPr>
        <w:rPr>
          <w:rFonts w:ascii="Calibri" w:hAnsi="Calibri" w:cs="Calibri"/>
        </w:rPr>
      </w:pPr>
      <w:r w:rsidRPr="006116F7">
        <w:rPr>
          <w:rFonts w:ascii="Calibri" w:hAnsi="Calibri" w:cs="Calibri"/>
        </w:rPr>
        <w:t xml:space="preserve">In delivering our </w:t>
      </w:r>
      <w:r w:rsidR="00B67ACA" w:rsidRPr="006116F7">
        <w:rPr>
          <w:rFonts w:ascii="Calibri" w:hAnsi="Calibri" w:cs="Calibri"/>
        </w:rPr>
        <w:t>work</w:t>
      </w:r>
      <w:r w:rsidRPr="006116F7">
        <w:rPr>
          <w:rFonts w:ascii="Calibri" w:hAnsi="Calibri" w:cs="Calibri"/>
        </w:rPr>
        <w:t>, we commit to the following principles and practices:</w:t>
      </w:r>
    </w:p>
    <w:p w14:paraId="2C075EC6" w14:textId="77777777" w:rsidR="008C04BD" w:rsidRPr="006116F7" w:rsidRDefault="008C04BD" w:rsidP="008C04BD">
      <w:pPr>
        <w:rPr>
          <w:rFonts w:ascii="Calibri" w:hAnsi="Calibri" w:cs="Calibri"/>
        </w:rPr>
      </w:pPr>
      <w:r w:rsidRPr="006116F7">
        <w:rPr>
          <w:rFonts w:ascii="Calibri" w:hAnsi="Calibri" w:cs="Calibri"/>
        </w:rPr>
        <w:t>We will:</w:t>
      </w:r>
    </w:p>
    <w:p w14:paraId="69172973" w14:textId="5FC62C75" w:rsidR="008C04BD" w:rsidRPr="006116F7" w:rsidRDefault="008C04BD" w:rsidP="00E30D57">
      <w:pPr>
        <w:pStyle w:val="ListParagraph"/>
        <w:numPr>
          <w:ilvl w:val="0"/>
          <w:numId w:val="28"/>
        </w:numPr>
        <w:rPr>
          <w:rFonts w:ascii="Calibri" w:hAnsi="Calibri" w:cs="Calibri"/>
        </w:rPr>
      </w:pPr>
      <w:r w:rsidRPr="006116F7">
        <w:rPr>
          <w:rFonts w:ascii="Calibri" w:hAnsi="Calibri" w:cs="Calibri"/>
        </w:rPr>
        <w:t xml:space="preserve">Work </w:t>
      </w:r>
      <w:r w:rsidR="00E30D57" w:rsidRPr="006116F7">
        <w:rPr>
          <w:rFonts w:ascii="Calibri" w:hAnsi="Calibri" w:cs="Calibri"/>
        </w:rPr>
        <w:t>in partnership</w:t>
      </w:r>
      <w:r w:rsidRPr="006116F7">
        <w:rPr>
          <w:rFonts w:ascii="Calibri" w:hAnsi="Calibri" w:cs="Calibri"/>
        </w:rPr>
        <w:t xml:space="preserve"> with our users to achieve their own and the University’s objectives</w:t>
      </w:r>
    </w:p>
    <w:p w14:paraId="7AD98B60" w14:textId="4BF7F731"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 xml:space="preserve">Be approachable and respectful, provide our services in an equitable and inclusive manner, and treat our users fairly and in compliance with institutional and </w:t>
      </w:r>
      <w:r w:rsidR="00C635DF" w:rsidRPr="006116F7">
        <w:rPr>
          <w:rFonts w:ascii="Calibri" w:hAnsi="Calibri" w:cs="Calibri"/>
        </w:rPr>
        <w:t>REIO</w:t>
      </w:r>
      <w:r w:rsidRPr="006116F7">
        <w:rPr>
          <w:rFonts w:ascii="Calibri" w:hAnsi="Calibri" w:cs="Calibri"/>
        </w:rPr>
        <w:t xml:space="preserve"> policies and procedures</w:t>
      </w:r>
    </w:p>
    <w:p w14:paraId="786A1BC6" w14:textId="4EB0C4C1"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Provide timely responses to requests</w:t>
      </w:r>
      <w:r w:rsidR="00676951" w:rsidRPr="006116F7">
        <w:rPr>
          <w:rFonts w:ascii="Calibri" w:hAnsi="Calibri" w:cs="Calibri"/>
        </w:rPr>
        <w:t xml:space="preserve"> for our services </w:t>
      </w:r>
      <w:r w:rsidRPr="006116F7">
        <w:rPr>
          <w:rFonts w:ascii="Calibri" w:hAnsi="Calibri" w:cs="Calibri"/>
        </w:rPr>
        <w:t>providing clear and appropriate information</w:t>
      </w:r>
    </w:p>
    <w:p w14:paraId="7E00975D" w14:textId="47CAF241"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 xml:space="preserve">We will clearly communicate the inputs, information and assistance required from the service user for us to be able to progress or complete actions and next steps </w:t>
      </w:r>
    </w:p>
    <w:p w14:paraId="5FFC4F90" w14:textId="77777777"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We will maintain ongoing communication and dialogue with service users to update on progress of work, actions undertaken and external factors which may delay progress.</w:t>
      </w:r>
    </w:p>
    <w:p w14:paraId="7FF47531" w14:textId="751C614E"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 xml:space="preserve">Advise users promptly when we are unable to </w:t>
      </w:r>
      <w:r w:rsidR="00C635DF" w:rsidRPr="006116F7">
        <w:rPr>
          <w:rFonts w:ascii="Calibri" w:hAnsi="Calibri" w:cs="Calibri"/>
        </w:rPr>
        <w:t>progress matters</w:t>
      </w:r>
    </w:p>
    <w:p w14:paraId="094AE033" w14:textId="45D8BFBE" w:rsidR="008C04BD" w:rsidRPr="006116F7" w:rsidRDefault="008C04BD" w:rsidP="008C04BD">
      <w:pPr>
        <w:pStyle w:val="ListParagraph"/>
        <w:numPr>
          <w:ilvl w:val="0"/>
          <w:numId w:val="22"/>
        </w:numPr>
        <w:rPr>
          <w:rFonts w:ascii="Calibri" w:hAnsi="Calibri" w:cs="Calibri"/>
        </w:rPr>
      </w:pPr>
      <w:r w:rsidRPr="006116F7">
        <w:rPr>
          <w:rFonts w:ascii="Calibri" w:hAnsi="Calibri" w:cs="Calibri"/>
        </w:rPr>
        <w:t>Work collaboratively with our colleagues across the University to enhance our services</w:t>
      </w:r>
    </w:p>
    <w:p w14:paraId="67DA81E8" w14:textId="77777777" w:rsidR="008C04BD" w:rsidRPr="006116F7" w:rsidRDefault="008C04BD" w:rsidP="0013063F">
      <w:pPr>
        <w:pStyle w:val="ListParagraph"/>
        <w:numPr>
          <w:ilvl w:val="0"/>
          <w:numId w:val="22"/>
        </w:numPr>
        <w:rPr>
          <w:rFonts w:ascii="Calibri" w:hAnsi="Calibri" w:cs="Calibri"/>
        </w:rPr>
      </w:pPr>
      <w:r w:rsidRPr="006116F7">
        <w:rPr>
          <w:rFonts w:ascii="Calibri" w:hAnsi="Calibri" w:cs="Calibri"/>
        </w:rPr>
        <w:t>Review our services regularly and respond positively to constructive feedback from our users</w:t>
      </w:r>
    </w:p>
    <w:p w14:paraId="1C8AD592" w14:textId="38C22332" w:rsidR="0013063F" w:rsidRPr="006116F7" w:rsidRDefault="00C635DF" w:rsidP="00E30D57">
      <w:pPr>
        <w:pStyle w:val="ListParagraph"/>
        <w:numPr>
          <w:ilvl w:val="0"/>
          <w:numId w:val="29"/>
        </w:numPr>
        <w:rPr>
          <w:rFonts w:ascii="Calibri" w:hAnsi="Calibri" w:cs="Calibri"/>
        </w:rPr>
      </w:pPr>
      <w:r w:rsidRPr="006116F7">
        <w:rPr>
          <w:rFonts w:ascii="Calibri" w:hAnsi="Calibri" w:cs="Calibri"/>
        </w:rPr>
        <w:t>P</w:t>
      </w:r>
      <w:r w:rsidR="0013063F" w:rsidRPr="006116F7">
        <w:rPr>
          <w:rFonts w:ascii="Calibri" w:hAnsi="Calibri" w:cs="Calibri"/>
        </w:rPr>
        <w:t>rovide a professional and timely service when dealing with external partners and stakeholders.</w:t>
      </w:r>
    </w:p>
    <w:p w14:paraId="4B632E37" w14:textId="66086F6B" w:rsidR="00E85D25" w:rsidRPr="006116F7" w:rsidRDefault="00300614" w:rsidP="00E30D57">
      <w:pPr>
        <w:pStyle w:val="ListParagraph"/>
        <w:numPr>
          <w:ilvl w:val="0"/>
          <w:numId w:val="29"/>
        </w:numPr>
        <w:rPr>
          <w:rFonts w:ascii="Calibri" w:hAnsi="Calibri" w:cs="Calibri"/>
        </w:rPr>
      </w:pPr>
      <w:r w:rsidRPr="006116F7">
        <w:rPr>
          <w:rFonts w:ascii="Calibri" w:hAnsi="Calibri" w:cs="Calibri"/>
        </w:rPr>
        <w:t xml:space="preserve">Keep up-to-date with latest knowledge, trends and developments in the sector and use this knowledge in </w:t>
      </w:r>
      <w:r w:rsidR="00613575" w:rsidRPr="006116F7">
        <w:rPr>
          <w:rFonts w:ascii="Calibri" w:hAnsi="Calibri" w:cs="Calibri"/>
        </w:rPr>
        <w:t>the advice and support we provide</w:t>
      </w:r>
    </w:p>
    <w:p w14:paraId="15300F38" w14:textId="4628E48F"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t xml:space="preserve">What we need from </w:t>
      </w:r>
      <w:r w:rsidR="00822774" w:rsidRPr="00F9317B">
        <w:rPr>
          <w:rFonts w:ascii="Calibri" w:hAnsi="Calibri" w:cs="Calibri"/>
        </w:rPr>
        <w:t>users</w:t>
      </w:r>
    </w:p>
    <w:p w14:paraId="6FC48E43" w14:textId="29D521DC" w:rsidR="001109F6" w:rsidRPr="006116F7" w:rsidRDefault="001109F6" w:rsidP="002620C5">
      <w:pPr>
        <w:rPr>
          <w:rFonts w:ascii="Calibri" w:hAnsi="Calibri" w:cs="Calibri"/>
        </w:rPr>
      </w:pPr>
      <w:r w:rsidRPr="006116F7">
        <w:rPr>
          <w:rFonts w:ascii="Calibri" w:hAnsi="Calibri" w:cs="Calibri"/>
        </w:rPr>
        <w:t>In order to deliver an effective service, we require our users to do the following:</w:t>
      </w:r>
    </w:p>
    <w:p w14:paraId="4CB27A33" w14:textId="3EE268CA" w:rsidR="00F018B6" w:rsidRPr="006116F7" w:rsidRDefault="00F018B6" w:rsidP="00822774">
      <w:pPr>
        <w:pStyle w:val="ListParagraph"/>
        <w:numPr>
          <w:ilvl w:val="0"/>
          <w:numId w:val="30"/>
        </w:numPr>
        <w:rPr>
          <w:rFonts w:ascii="Calibri" w:hAnsi="Calibri" w:cs="Calibri"/>
        </w:rPr>
      </w:pPr>
      <w:r w:rsidRPr="006116F7">
        <w:rPr>
          <w:rFonts w:ascii="Calibri" w:hAnsi="Calibri" w:cs="Calibri"/>
        </w:rPr>
        <w:t>Be willing to work in partnership with us for the benefit of the user and the university</w:t>
      </w:r>
    </w:p>
    <w:p w14:paraId="6292A603" w14:textId="4215783C" w:rsidR="001109F6" w:rsidRPr="006116F7" w:rsidRDefault="00EB08D0" w:rsidP="00822774">
      <w:pPr>
        <w:pStyle w:val="ListParagraph"/>
        <w:numPr>
          <w:ilvl w:val="0"/>
          <w:numId w:val="30"/>
        </w:numPr>
        <w:rPr>
          <w:rFonts w:ascii="Calibri" w:hAnsi="Calibri" w:cs="Calibri"/>
        </w:rPr>
      </w:pPr>
      <w:r w:rsidRPr="006116F7">
        <w:rPr>
          <w:rFonts w:ascii="Calibri" w:hAnsi="Calibri" w:cs="Calibri"/>
        </w:rPr>
        <w:t xml:space="preserve">Contact us as soon as the service user </w:t>
      </w:r>
      <w:r w:rsidR="459EF01A" w:rsidRPr="006116F7">
        <w:rPr>
          <w:rFonts w:ascii="Calibri" w:hAnsi="Calibri" w:cs="Calibri"/>
        </w:rPr>
        <w:t>is considering</w:t>
      </w:r>
      <w:r w:rsidRPr="006116F7">
        <w:rPr>
          <w:rFonts w:ascii="Calibri" w:hAnsi="Calibri" w:cs="Calibri"/>
        </w:rPr>
        <w:t xml:space="preserve"> to </w:t>
      </w:r>
      <w:r w:rsidR="00BC16B6" w:rsidRPr="006116F7">
        <w:rPr>
          <w:rFonts w:ascii="Calibri" w:hAnsi="Calibri" w:cs="Calibri"/>
        </w:rPr>
        <w:t xml:space="preserve">undertake any work within our remit (including, but not limited to, </w:t>
      </w:r>
      <w:r w:rsidRPr="006116F7">
        <w:rPr>
          <w:rFonts w:ascii="Calibri" w:hAnsi="Calibri" w:cs="Calibri"/>
        </w:rPr>
        <w:t>bid</w:t>
      </w:r>
      <w:r w:rsidR="00FD5212" w:rsidRPr="006116F7">
        <w:rPr>
          <w:rFonts w:ascii="Calibri" w:hAnsi="Calibri" w:cs="Calibri"/>
        </w:rPr>
        <w:t>ding</w:t>
      </w:r>
      <w:r w:rsidRPr="006116F7">
        <w:rPr>
          <w:rFonts w:ascii="Calibri" w:hAnsi="Calibri" w:cs="Calibri"/>
        </w:rPr>
        <w:t xml:space="preserve"> for fundin</w:t>
      </w:r>
      <w:r w:rsidR="005175E1" w:rsidRPr="006116F7">
        <w:rPr>
          <w:rFonts w:ascii="Calibri" w:hAnsi="Calibri" w:cs="Calibri"/>
        </w:rPr>
        <w:t>g, undertak</w:t>
      </w:r>
      <w:r w:rsidR="00FD5212" w:rsidRPr="006116F7">
        <w:rPr>
          <w:rFonts w:ascii="Calibri" w:hAnsi="Calibri" w:cs="Calibri"/>
        </w:rPr>
        <w:t>ing</w:t>
      </w:r>
      <w:r w:rsidR="005175E1" w:rsidRPr="006116F7">
        <w:rPr>
          <w:rFonts w:ascii="Calibri" w:hAnsi="Calibri" w:cs="Calibri"/>
        </w:rPr>
        <w:t xml:space="preserve"> consultancy, request</w:t>
      </w:r>
      <w:r w:rsidR="00FD5212" w:rsidRPr="006116F7">
        <w:rPr>
          <w:rFonts w:ascii="Calibri" w:hAnsi="Calibri" w:cs="Calibri"/>
        </w:rPr>
        <w:t>ing</w:t>
      </w:r>
      <w:r w:rsidR="005175E1" w:rsidRPr="006116F7">
        <w:rPr>
          <w:rFonts w:ascii="Calibri" w:hAnsi="Calibri" w:cs="Calibri"/>
        </w:rPr>
        <w:t xml:space="preserve"> a patent or licence,</w:t>
      </w:r>
      <w:r w:rsidRPr="006116F7">
        <w:rPr>
          <w:rFonts w:ascii="Calibri" w:hAnsi="Calibri" w:cs="Calibri"/>
        </w:rPr>
        <w:t xml:space="preserve"> enter</w:t>
      </w:r>
      <w:r w:rsidR="00FD5212" w:rsidRPr="006116F7">
        <w:rPr>
          <w:rFonts w:ascii="Calibri" w:hAnsi="Calibri" w:cs="Calibri"/>
        </w:rPr>
        <w:t>ing</w:t>
      </w:r>
      <w:r w:rsidRPr="006116F7">
        <w:rPr>
          <w:rFonts w:ascii="Calibri" w:hAnsi="Calibri" w:cs="Calibri"/>
        </w:rPr>
        <w:t xml:space="preserve"> a negotiation leading to a contract</w:t>
      </w:r>
      <w:r w:rsidR="00E01341" w:rsidRPr="006116F7">
        <w:rPr>
          <w:rFonts w:ascii="Calibri" w:hAnsi="Calibri" w:cs="Calibri"/>
        </w:rPr>
        <w:t xml:space="preserve"> or</w:t>
      </w:r>
      <w:r w:rsidR="00BC16B6" w:rsidRPr="006116F7">
        <w:rPr>
          <w:rFonts w:ascii="Calibri" w:hAnsi="Calibri" w:cs="Calibri"/>
        </w:rPr>
        <w:t xml:space="preserve"> </w:t>
      </w:r>
      <w:r w:rsidR="00E01341" w:rsidRPr="006116F7">
        <w:rPr>
          <w:rFonts w:ascii="Calibri" w:hAnsi="Calibri" w:cs="Calibri"/>
        </w:rPr>
        <w:t>new collaborative relationship</w:t>
      </w:r>
      <w:r w:rsidR="00BC16B6" w:rsidRPr="006116F7">
        <w:rPr>
          <w:rFonts w:ascii="Calibri" w:hAnsi="Calibri" w:cs="Calibri"/>
        </w:rPr>
        <w:t>s</w:t>
      </w:r>
      <w:r w:rsidR="00FD5212" w:rsidRPr="006116F7">
        <w:rPr>
          <w:rFonts w:ascii="Calibri" w:hAnsi="Calibri" w:cs="Calibri"/>
        </w:rPr>
        <w:t>)</w:t>
      </w:r>
      <w:r w:rsidRPr="006116F7">
        <w:rPr>
          <w:rFonts w:ascii="Calibri" w:hAnsi="Calibri" w:cs="Calibri"/>
        </w:rPr>
        <w:t>.</w:t>
      </w:r>
    </w:p>
    <w:p w14:paraId="2EF79CBA" w14:textId="5BC3D870" w:rsidR="00EB08D0" w:rsidRPr="006116F7" w:rsidRDefault="00EB08D0" w:rsidP="00822774">
      <w:pPr>
        <w:pStyle w:val="ListParagraph"/>
        <w:numPr>
          <w:ilvl w:val="0"/>
          <w:numId w:val="30"/>
        </w:numPr>
        <w:rPr>
          <w:rFonts w:ascii="Calibri" w:hAnsi="Calibri" w:cs="Calibri"/>
        </w:rPr>
      </w:pPr>
      <w:r w:rsidRPr="006116F7">
        <w:rPr>
          <w:rFonts w:ascii="Calibri" w:hAnsi="Calibri" w:cs="Calibri"/>
        </w:rPr>
        <w:t xml:space="preserve">Provide us with outline project information as soon as possible after the initial contact including any deadline for </w:t>
      </w:r>
      <w:r w:rsidR="0043483B" w:rsidRPr="006116F7">
        <w:rPr>
          <w:rFonts w:ascii="Calibri" w:hAnsi="Calibri" w:cs="Calibri"/>
        </w:rPr>
        <w:t>piece of work</w:t>
      </w:r>
      <w:r w:rsidRPr="006116F7">
        <w:rPr>
          <w:rFonts w:ascii="Calibri" w:hAnsi="Calibri" w:cs="Calibri"/>
        </w:rPr>
        <w:t>, name of funder and funding call or main contact, personnel at Reading involved in the bid and information on other partners also involved.</w:t>
      </w:r>
    </w:p>
    <w:p w14:paraId="7C999B3D" w14:textId="2ACDF813" w:rsidR="00DE66FB" w:rsidRPr="006116F7" w:rsidRDefault="00DE66FB" w:rsidP="00822774">
      <w:pPr>
        <w:pStyle w:val="ListParagraph"/>
        <w:numPr>
          <w:ilvl w:val="0"/>
          <w:numId w:val="30"/>
        </w:numPr>
        <w:rPr>
          <w:rFonts w:ascii="Calibri" w:hAnsi="Calibri" w:cs="Calibri"/>
        </w:rPr>
      </w:pPr>
      <w:r w:rsidRPr="006116F7">
        <w:rPr>
          <w:rFonts w:ascii="Calibri" w:hAnsi="Calibri" w:cs="Calibri"/>
        </w:rPr>
        <w:t xml:space="preserve">Adhere to any internal deadline </w:t>
      </w:r>
      <w:r w:rsidR="00286076" w:rsidRPr="006116F7">
        <w:rPr>
          <w:rFonts w:ascii="Calibri" w:hAnsi="Calibri" w:cs="Calibri"/>
        </w:rPr>
        <w:t>set for specific</w:t>
      </w:r>
      <w:r w:rsidRPr="006116F7">
        <w:rPr>
          <w:rFonts w:ascii="Calibri" w:hAnsi="Calibri" w:cs="Calibri"/>
        </w:rPr>
        <w:t xml:space="preserve"> activities</w:t>
      </w:r>
      <w:r w:rsidR="00286076" w:rsidRPr="006116F7">
        <w:rPr>
          <w:rFonts w:ascii="Calibri" w:hAnsi="Calibri" w:cs="Calibri"/>
        </w:rPr>
        <w:t xml:space="preserve"> or calls</w:t>
      </w:r>
      <w:r w:rsidRPr="006116F7">
        <w:rPr>
          <w:rFonts w:ascii="Calibri" w:hAnsi="Calibri" w:cs="Calibri"/>
        </w:rPr>
        <w:t xml:space="preserve"> </w:t>
      </w:r>
    </w:p>
    <w:p w14:paraId="6C446B07" w14:textId="6833D979" w:rsidR="00EB08D0" w:rsidRPr="006116F7" w:rsidRDefault="00EB08D0" w:rsidP="00822774">
      <w:pPr>
        <w:pStyle w:val="ListParagraph"/>
        <w:numPr>
          <w:ilvl w:val="0"/>
          <w:numId w:val="30"/>
        </w:numPr>
        <w:rPr>
          <w:rFonts w:ascii="Calibri" w:hAnsi="Calibri" w:cs="Calibri"/>
        </w:rPr>
      </w:pPr>
      <w:r w:rsidRPr="006116F7">
        <w:rPr>
          <w:rFonts w:ascii="Calibri" w:hAnsi="Calibri" w:cs="Calibri"/>
        </w:rPr>
        <w:t xml:space="preserve">Advise us of any periods where the service user will be unavailable or working away from the University </w:t>
      </w:r>
      <w:r w:rsidR="23F101CA" w:rsidRPr="006116F7">
        <w:rPr>
          <w:rFonts w:ascii="Calibri" w:hAnsi="Calibri" w:cs="Calibri"/>
        </w:rPr>
        <w:t xml:space="preserve">(especially in different time zones) </w:t>
      </w:r>
      <w:r w:rsidRPr="006116F7">
        <w:rPr>
          <w:rFonts w:ascii="Calibri" w:hAnsi="Calibri" w:cs="Calibri"/>
        </w:rPr>
        <w:t>during the application preparation or negotiation period.</w:t>
      </w:r>
    </w:p>
    <w:p w14:paraId="17CAD51F" w14:textId="77777777" w:rsidR="002344A4" w:rsidRPr="006116F7" w:rsidRDefault="002344A4" w:rsidP="00822774">
      <w:pPr>
        <w:pStyle w:val="ListParagraph"/>
        <w:numPr>
          <w:ilvl w:val="0"/>
          <w:numId w:val="31"/>
        </w:numPr>
        <w:rPr>
          <w:rFonts w:ascii="Calibri" w:hAnsi="Calibri" w:cs="Calibri"/>
        </w:rPr>
      </w:pPr>
      <w:r w:rsidRPr="006116F7">
        <w:rPr>
          <w:rFonts w:ascii="Calibri" w:hAnsi="Calibri" w:cs="Calibri"/>
        </w:rPr>
        <w:t>Advise</w:t>
      </w:r>
      <w:r w:rsidR="00263522" w:rsidRPr="006116F7">
        <w:rPr>
          <w:rFonts w:ascii="Calibri" w:hAnsi="Calibri" w:cs="Calibri"/>
        </w:rPr>
        <w:t xml:space="preserve"> immediately of any </w:t>
      </w:r>
      <w:r w:rsidRPr="006116F7">
        <w:rPr>
          <w:rFonts w:ascii="Calibri" w:hAnsi="Calibri" w:cs="Calibri"/>
        </w:rPr>
        <w:t>facts which might</w:t>
      </w:r>
      <w:r w:rsidR="00263522" w:rsidRPr="006116F7">
        <w:rPr>
          <w:rFonts w:ascii="Calibri" w:hAnsi="Calibri" w:cs="Calibri"/>
        </w:rPr>
        <w:t xml:space="preserve"> reasonably</w:t>
      </w:r>
      <w:r w:rsidRPr="006116F7">
        <w:rPr>
          <w:rFonts w:ascii="Calibri" w:hAnsi="Calibri" w:cs="Calibri"/>
        </w:rPr>
        <w:t xml:space="preserve"> give rise to a perception of bias or conflict of interests or which may be contrary to the University’s statutory</w:t>
      </w:r>
      <w:r w:rsidR="00263522" w:rsidRPr="006116F7">
        <w:rPr>
          <w:rFonts w:ascii="Calibri" w:hAnsi="Calibri" w:cs="Calibri"/>
        </w:rPr>
        <w:t xml:space="preserve"> obligations.</w:t>
      </w:r>
    </w:p>
    <w:p w14:paraId="5B5EB730" w14:textId="77777777" w:rsidR="002344A4" w:rsidRPr="006116F7" w:rsidRDefault="002344A4" w:rsidP="00822774">
      <w:pPr>
        <w:pStyle w:val="ListParagraph"/>
        <w:numPr>
          <w:ilvl w:val="0"/>
          <w:numId w:val="31"/>
        </w:numPr>
        <w:rPr>
          <w:rFonts w:ascii="Calibri" w:hAnsi="Calibri" w:cs="Calibri"/>
        </w:rPr>
      </w:pPr>
      <w:r w:rsidRPr="006116F7">
        <w:rPr>
          <w:rFonts w:ascii="Calibri" w:hAnsi="Calibri" w:cs="Calibri"/>
        </w:rPr>
        <w:lastRenderedPageBreak/>
        <w:t xml:space="preserve">Observe the requirements of the University’s policies in regard to research matters and financial regulations. </w:t>
      </w:r>
    </w:p>
    <w:p w14:paraId="5BA69DBA" w14:textId="1DE0BE97" w:rsidR="006F52E2" w:rsidRPr="006116F7" w:rsidRDefault="00F51C80" w:rsidP="00822774">
      <w:pPr>
        <w:pStyle w:val="ListParagraph"/>
        <w:numPr>
          <w:ilvl w:val="0"/>
          <w:numId w:val="31"/>
        </w:numPr>
        <w:rPr>
          <w:rFonts w:ascii="Calibri" w:hAnsi="Calibri" w:cs="Calibri"/>
        </w:rPr>
      </w:pPr>
      <w:r w:rsidRPr="006116F7">
        <w:rPr>
          <w:rFonts w:ascii="Calibri" w:hAnsi="Calibri" w:cs="Calibri"/>
        </w:rPr>
        <w:t>Provide such</w:t>
      </w:r>
      <w:r w:rsidR="006F52E2" w:rsidRPr="006116F7">
        <w:rPr>
          <w:rFonts w:ascii="Calibri" w:hAnsi="Calibri" w:cs="Calibri"/>
        </w:rPr>
        <w:t xml:space="preserve"> additional information </w:t>
      </w:r>
      <w:r w:rsidR="00FE71D8" w:rsidRPr="006116F7">
        <w:rPr>
          <w:rFonts w:ascii="Calibri" w:hAnsi="Calibri" w:cs="Calibri"/>
        </w:rPr>
        <w:t>in full</w:t>
      </w:r>
      <w:r w:rsidR="006F52E2" w:rsidRPr="006116F7">
        <w:rPr>
          <w:rFonts w:ascii="Calibri" w:hAnsi="Calibri" w:cs="Calibri"/>
        </w:rPr>
        <w:t xml:space="preserve"> </w:t>
      </w:r>
      <w:r w:rsidRPr="006116F7">
        <w:rPr>
          <w:rFonts w:ascii="Calibri" w:hAnsi="Calibri" w:cs="Calibri"/>
        </w:rPr>
        <w:t xml:space="preserve">as required by </w:t>
      </w:r>
      <w:r w:rsidR="0043483B" w:rsidRPr="006116F7">
        <w:rPr>
          <w:rFonts w:ascii="Calibri" w:hAnsi="Calibri" w:cs="Calibri"/>
        </w:rPr>
        <w:t>REIO</w:t>
      </w:r>
      <w:r w:rsidR="006F52E2" w:rsidRPr="006116F7">
        <w:rPr>
          <w:rFonts w:ascii="Calibri" w:hAnsi="Calibri" w:cs="Calibri"/>
        </w:rPr>
        <w:t xml:space="preserve"> </w:t>
      </w:r>
      <w:r w:rsidR="009862C1" w:rsidRPr="006116F7">
        <w:rPr>
          <w:rFonts w:ascii="Calibri" w:hAnsi="Calibri" w:cs="Calibri"/>
        </w:rPr>
        <w:t>in a timely manner</w:t>
      </w:r>
      <w:r w:rsidR="006F52E2" w:rsidRPr="006116F7">
        <w:rPr>
          <w:rFonts w:ascii="Calibri" w:hAnsi="Calibri" w:cs="Calibri"/>
        </w:rPr>
        <w:t>.</w:t>
      </w:r>
    </w:p>
    <w:p w14:paraId="6C55C0B8" w14:textId="5348D135" w:rsidR="009C73FC" w:rsidRPr="006116F7" w:rsidRDefault="009C73FC" w:rsidP="00822774">
      <w:pPr>
        <w:pStyle w:val="ListParagraph"/>
        <w:numPr>
          <w:ilvl w:val="0"/>
          <w:numId w:val="31"/>
        </w:numPr>
        <w:rPr>
          <w:rFonts w:ascii="Calibri" w:hAnsi="Calibri" w:cs="Calibri"/>
          <w:b/>
        </w:rPr>
      </w:pPr>
      <w:r w:rsidRPr="006116F7">
        <w:rPr>
          <w:rFonts w:ascii="Calibri" w:hAnsi="Calibri" w:cs="Calibri"/>
        </w:rPr>
        <w:t xml:space="preserve">For competitive bids we require researchers to provide the final version of the application for final checking and submission </w:t>
      </w:r>
      <w:r w:rsidR="00161865" w:rsidRPr="006116F7">
        <w:rPr>
          <w:rFonts w:ascii="Calibri" w:hAnsi="Calibri" w:cs="Calibri"/>
          <w:b/>
          <w:bCs/>
        </w:rPr>
        <w:t>at least</w:t>
      </w:r>
      <w:r w:rsidR="00161865" w:rsidRPr="006116F7">
        <w:rPr>
          <w:rFonts w:ascii="Calibri" w:hAnsi="Calibri" w:cs="Calibri"/>
        </w:rPr>
        <w:t xml:space="preserve"> </w:t>
      </w:r>
      <w:r w:rsidRPr="006116F7">
        <w:rPr>
          <w:rFonts w:ascii="Calibri" w:hAnsi="Calibri" w:cs="Calibri"/>
        </w:rPr>
        <w:t xml:space="preserve">in </w:t>
      </w:r>
      <w:r w:rsidRPr="006116F7">
        <w:rPr>
          <w:rFonts w:ascii="Calibri" w:hAnsi="Calibri" w:cs="Calibri"/>
          <w:b/>
          <w:bCs/>
        </w:rPr>
        <w:t>advance of our 5 working day internal deadline</w:t>
      </w:r>
      <w:r w:rsidR="001800DA" w:rsidRPr="006116F7">
        <w:rPr>
          <w:rFonts w:ascii="Calibri" w:hAnsi="Calibri" w:cs="Calibri"/>
          <w:b/>
          <w:bCs/>
        </w:rPr>
        <w:t xml:space="preserve"> </w:t>
      </w:r>
      <w:r w:rsidR="001800DA" w:rsidRPr="006116F7">
        <w:rPr>
          <w:rFonts w:ascii="Calibri" w:hAnsi="Calibri" w:cs="Calibri"/>
        </w:rPr>
        <w:t>(</w:t>
      </w:r>
      <w:r w:rsidR="001800DA" w:rsidRPr="006116F7">
        <w:rPr>
          <w:rFonts w:ascii="Calibri" w:hAnsi="Calibri" w:cs="Calibri"/>
          <w:b/>
          <w:bCs/>
        </w:rPr>
        <w:t>note</w:t>
      </w:r>
      <w:r w:rsidR="001800DA" w:rsidRPr="006116F7">
        <w:rPr>
          <w:rFonts w:ascii="Calibri" w:hAnsi="Calibri" w:cs="Calibri"/>
        </w:rPr>
        <w:t xml:space="preserve"> we may set </w:t>
      </w:r>
      <w:r w:rsidR="00443AF2" w:rsidRPr="006116F7">
        <w:rPr>
          <w:rFonts w:ascii="Calibri" w:hAnsi="Calibri" w:cs="Calibri"/>
        </w:rPr>
        <w:t xml:space="preserve">different deadline for specific application round if </w:t>
      </w:r>
      <w:r w:rsidR="005455D7" w:rsidRPr="006116F7">
        <w:rPr>
          <w:rFonts w:ascii="Calibri" w:hAnsi="Calibri" w:cs="Calibri"/>
        </w:rPr>
        <w:t xml:space="preserve"> high value; </w:t>
      </w:r>
      <w:r w:rsidR="009174D5" w:rsidRPr="006116F7">
        <w:rPr>
          <w:rFonts w:ascii="Calibri" w:hAnsi="Calibri" w:cs="Calibri"/>
        </w:rPr>
        <w:t>or</w:t>
      </w:r>
      <w:r w:rsidR="005455D7" w:rsidRPr="006116F7">
        <w:rPr>
          <w:rFonts w:ascii="Calibri" w:hAnsi="Calibri" w:cs="Calibri"/>
        </w:rPr>
        <w:t xml:space="preserve"> </w:t>
      </w:r>
      <w:r w:rsidR="00443AF2" w:rsidRPr="006116F7">
        <w:rPr>
          <w:rFonts w:ascii="Calibri" w:hAnsi="Calibri" w:cs="Calibri"/>
        </w:rPr>
        <w:t>there are complex requirements</w:t>
      </w:r>
      <w:r w:rsidR="00607951" w:rsidRPr="006116F7">
        <w:rPr>
          <w:rFonts w:ascii="Calibri" w:hAnsi="Calibri" w:cs="Calibri"/>
        </w:rPr>
        <w:t xml:space="preserve"> or if there are </w:t>
      </w:r>
      <w:r w:rsidR="007277A3" w:rsidRPr="006116F7">
        <w:rPr>
          <w:rFonts w:ascii="Calibri" w:hAnsi="Calibri" w:cs="Calibri"/>
        </w:rPr>
        <w:t>closure days</w:t>
      </w:r>
      <w:r w:rsidR="009174D5" w:rsidRPr="006116F7">
        <w:rPr>
          <w:rFonts w:ascii="Calibri" w:hAnsi="Calibri" w:cs="Calibri"/>
        </w:rPr>
        <w:t xml:space="preserve"> </w:t>
      </w:r>
      <w:r w:rsidR="00961046" w:rsidRPr="006116F7">
        <w:rPr>
          <w:rFonts w:ascii="Calibri" w:hAnsi="Calibri" w:cs="Calibri"/>
        </w:rPr>
        <w:t>during this period)</w:t>
      </w:r>
      <w:r w:rsidR="007277A3" w:rsidRPr="006116F7">
        <w:rPr>
          <w:rFonts w:ascii="Calibri" w:hAnsi="Calibri" w:cs="Calibri"/>
        </w:rPr>
        <w:t xml:space="preserve"> </w:t>
      </w:r>
      <w:r w:rsidR="45139ECA" w:rsidRPr="006116F7">
        <w:rPr>
          <w:rFonts w:ascii="Calibri" w:hAnsi="Calibri" w:cs="Calibri"/>
          <w:b/>
          <w:bCs/>
        </w:rPr>
        <w:t xml:space="preserve">.  If this deadline cannot be met, </w:t>
      </w:r>
      <w:r w:rsidR="00A15CB3" w:rsidRPr="006116F7">
        <w:rPr>
          <w:rFonts w:ascii="Calibri" w:hAnsi="Calibri" w:cs="Calibri"/>
          <w:b/>
          <w:bCs/>
        </w:rPr>
        <w:t xml:space="preserve">we cannot guarantee that we will be able to support the </w:t>
      </w:r>
      <w:r w:rsidR="006C53ED" w:rsidRPr="006116F7">
        <w:rPr>
          <w:rFonts w:ascii="Calibri" w:hAnsi="Calibri" w:cs="Calibri"/>
          <w:b/>
          <w:bCs/>
        </w:rPr>
        <w:t>bid and approval must be sought from the Director of REIO to proceed</w:t>
      </w:r>
      <w:r w:rsidR="505B8680" w:rsidRPr="006116F7">
        <w:rPr>
          <w:rFonts w:ascii="Calibri" w:hAnsi="Calibri" w:cs="Calibri"/>
          <w:b/>
          <w:bCs/>
        </w:rPr>
        <w:t>.</w:t>
      </w:r>
    </w:p>
    <w:p w14:paraId="12CFAC14" w14:textId="200530D6" w:rsidR="006C27A0" w:rsidRPr="006116F7" w:rsidRDefault="00DE2122" w:rsidP="00822774">
      <w:pPr>
        <w:pStyle w:val="ListParagraph"/>
        <w:numPr>
          <w:ilvl w:val="0"/>
          <w:numId w:val="31"/>
        </w:numPr>
        <w:rPr>
          <w:rFonts w:ascii="Calibri" w:hAnsi="Calibri" w:cs="Calibri"/>
        </w:rPr>
      </w:pPr>
      <w:r w:rsidRPr="006116F7">
        <w:rPr>
          <w:rFonts w:ascii="Calibri" w:hAnsi="Calibri" w:cs="Calibri"/>
        </w:rPr>
        <w:t>Be polite and treat our staff in a professional manner</w:t>
      </w:r>
      <w:r w:rsidR="001D7505" w:rsidRPr="006116F7">
        <w:rPr>
          <w:rFonts w:ascii="Calibri" w:hAnsi="Calibri" w:cs="Calibri"/>
        </w:rPr>
        <w:t xml:space="preserve"> at all times</w:t>
      </w:r>
      <w:r w:rsidRPr="006116F7">
        <w:rPr>
          <w:rFonts w:ascii="Calibri" w:hAnsi="Calibri" w:cs="Calibri"/>
        </w:rPr>
        <w:t>.</w:t>
      </w:r>
    </w:p>
    <w:p w14:paraId="42286274" w14:textId="77777777"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t>Service limitations and dependencies</w:t>
      </w:r>
    </w:p>
    <w:p w14:paraId="2255D229" w14:textId="77777777" w:rsidR="002344A4" w:rsidRPr="006116F7" w:rsidRDefault="001109F6" w:rsidP="00381941">
      <w:pPr>
        <w:rPr>
          <w:rFonts w:ascii="Calibri" w:hAnsi="Calibri" w:cs="Calibri"/>
        </w:rPr>
      </w:pPr>
      <w:r w:rsidRPr="006116F7">
        <w:rPr>
          <w:rFonts w:ascii="Calibri" w:hAnsi="Calibri" w:cs="Calibri"/>
        </w:rPr>
        <w:t>The following factors may affect the service we can provide to users:</w:t>
      </w:r>
    </w:p>
    <w:p w14:paraId="516C3673" w14:textId="0840E95E" w:rsidR="00BD6B4C" w:rsidRPr="006116F7" w:rsidRDefault="00BD6B4C" w:rsidP="002620C5">
      <w:pPr>
        <w:pStyle w:val="ListParagraph"/>
        <w:numPr>
          <w:ilvl w:val="0"/>
          <w:numId w:val="24"/>
        </w:numPr>
        <w:rPr>
          <w:rFonts w:ascii="Calibri" w:hAnsi="Calibri" w:cs="Calibri"/>
        </w:rPr>
      </w:pPr>
      <w:r w:rsidRPr="006116F7">
        <w:rPr>
          <w:rFonts w:ascii="Calibri" w:hAnsi="Calibri" w:cs="Calibri"/>
        </w:rPr>
        <w:t xml:space="preserve">These services are predicated on continuing levels of funding and resource being made available to </w:t>
      </w:r>
      <w:r w:rsidR="00F46EF1" w:rsidRPr="006116F7">
        <w:rPr>
          <w:rFonts w:ascii="Calibri" w:hAnsi="Calibri" w:cs="Calibri"/>
        </w:rPr>
        <w:t>R</w:t>
      </w:r>
      <w:r w:rsidR="00077CFE" w:rsidRPr="006116F7">
        <w:rPr>
          <w:rFonts w:ascii="Calibri" w:hAnsi="Calibri" w:cs="Calibri"/>
        </w:rPr>
        <w:t>EIO</w:t>
      </w:r>
      <w:r w:rsidRPr="006116F7">
        <w:rPr>
          <w:rFonts w:ascii="Calibri" w:hAnsi="Calibri" w:cs="Calibri"/>
        </w:rPr>
        <w:t>.  Any reduction in funding such that resources do not keep pace with growth in activity may affect services over the long term.</w:t>
      </w:r>
    </w:p>
    <w:p w14:paraId="1770DA0E" w14:textId="73B5E1D1" w:rsidR="001E4DBC" w:rsidRPr="006116F7" w:rsidRDefault="001E4DBC" w:rsidP="002620C5">
      <w:pPr>
        <w:pStyle w:val="ListParagraph"/>
        <w:numPr>
          <w:ilvl w:val="0"/>
          <w:numId w:val="24"/>
        </w:numPr>
        <w:rPr>
          <w:rFonts w:ascii="Calibri" w:hAnsi="Calibri" w:cs="Calibri"/>
        </w:rPr>
      </w:pPr>
      <w:r w:rsidRPr="006116F7">
        <w:rPr>
          <w:rFonts w:ascii="Calibri" w:hAnsi="Calibri" w:cs="Calibri"/>
        </w:rPr>
        <w:t xml:space="preserve">Many of our services also depend on </w:t>
      </w:r>
      <w:r w:rsidR="00DB7B99" w:rsidRPr="006116F7">
        <w:rPr>
          <w:rFonts w:ascii="Calibri" w:hAnsi="Calibri" w:cs="Calibri"/>
        </w:rPr>
        <w:t xml:space="preserve">external organisations including partners and funders. Often we will need to wait for their part in any process </w:t>
      </w:r>
      <w:r w:rsidR="0058485E" w:rsidRPr="006116F7">
        <w:rPr>
          <w:rFonts w:ascii="Calibri" w:hAnsi="Calibri" w:cs="Calibri"/>
        </w:rPr>
        <w:t xml:space="preserve">before being able to finalise matters (i.e. contracts and other related agreements) and so timescales will be affected by the responsiveness of these external organisations. </w:t>
      </w:r>
    </w:p>
    <w:p w14:paraId="5D8CA725" w14:textId="274DC04C" w:rsidR="00D8062E" w:rsidRPr="006116F7" w:rsidRDefault="00D8062E" w:rsidP="002620C5">
      <w:pPr>
        <w:pStyle w:val="ListParagraph"/>
        <w:numPr>
          <w:ilvl w:val="0"/>
          <w:numId w:val="24"/>
        </w:numPr>
        <w:rPr>
          <w:rFonts w:ascii="Calibri" w:hAnsi="Calibri" w:cs="Calibri"/>
        </w:rPr>
      </w:pPr>
      <w:r w:rsidRPr="006116F7">
        <w:rPr>
          <w:rFonts w:ascii="Calibri" w:hAnsi="Calibri" w:cs="Calibri"/>
        </w:rPr>
        <w:t>I</w:t>
      </w:r>
      <w:r w:rsidR="006773FE" w:rsidRPr="006116F7">
        <w:rPr>
          <w:rFonts w:ascii="Calibri" w:hAnsi="Calibri" w:cs="Calibri"/>
        </w:rPr>
        <w:t>n</w:t>
      </w:r>
      <w:r w:rsidRPr="006116F7">
        <w:rPr>
          <w:rFonts w:ascii="Calibri" w:hAnsi="Calibri" w:cs="Calibri"/>
        </w:rPr>
        <w:t xml:space="preserve"> certain circumstances resource constraints may mean that different levels of ser</w:t>
      </w:r>
      <w:r w:rsidR="006773FE" w:rsidRPr="006116F7">
        <w:rPr>
          <w:rFonts w:ascii="Calibri" w:hAnsi="Calibri" w:cs="Calibri"/>
        </w:rPr>
        <w:t>vic</w:t>
      </w:r>
      <w:r w:rsidRPr="006116F7">
        <w:rPr>
          <w:rFonts w:ascii="Calibri" w:hAnsi="Calibri" w:cs="Calibri"/>
        </w:rPr>
        <w:t xml:space="preserve">es are provided to </w:t>
      </w:r>
      <w:r w:rsidR="006773FE" w:rsidRPr="006116F7">
        <w:rPr>
          <w:rFonts w:ascii="Calibri" w:hAnsi="Calibri" w:cs="Calibri"/>
        </w:rPr>
        <w:t>colleagues</w:t>
      </w:r>
      <w:r w:rsidR="0075055C" w:rsidRPr="006116F7">
        <w:rPr>
          <w:rFonts w:ascii="Calibri" w:hAnsi="Calibri" w:cs="Calibri"/>
        </w:rPr>
        <w:t xml:space="preserve">. Such decisions will be made based on the </w:t>
      </w:r>
      <w:r w:rsidR="00AE2261" w:rsidRPr="006116F7">
        <w:rPr>
          <w:rFonts w:ascii="Calibri" w:hAnsi="Calibri" w:cs="Calibri"/>
        </w:rPr>
        <w:t>alignment</w:t>
      </w:r>
      <w:r w:rsidR="0075055C" w:rsidRPr="006116F7">
        <w:rPr>
          <w:rFonts w:ascii="Calibri" w:hAnsi="Calibri" w:cs="Calibri"/>
        </w:rPr>
        <w:t xml:space="preserve"> </w:t>
      </w:r>
      <w:r w:rsidR="00AE2261" w:rsidRPr="006116F7">
        <w:rPr>
          <w:rFonts w:ascii="Calibri" w:hAnsi="Calibri" w:cs="Calibri"/>
        </w:rPr>
        <w:t>of the work with relevant University strategies and priorities.</w:t>
      </w:r>
    </w:p>
    <w:p w14:paraId="3F71C586" w14:textId="77777777" w:rsidR="002344A4" w:rsidRPr="006116F7" w:rsidRDefault="002344A4" w:rsidP="002620C5">
      <w:pPr>
        <w:pStyle w:val="ListParagraph"/>
        <w:numPr>
          <w:ilvl w:val="0"/>
          <w:numId w:val="24"/>
        </w:numPr>
        <w:rPr>
          <w:rFonts w:ascii="Calibri" w:hAnsi="Calibri" w:cs="Calibri"/>
        </w:rPr>
      </w:pPr>
      <w:r w:rsidRPr="006116F7">
        <w:rPr>
          <w:rFonts w:ascii="Calibri" w:hAnsi="Calibri" w:cs="Calibri"/>
        </w:rPr>
        <w:t>Any failure to meet the service user inputs listed above may prevent us from providing service to the best of our ability.</w:t>
      </w:r>
    </w:p>
    <w:p w14:paraId="245515CD" w14:textId="2A9A6B9E" w:rsidR="002344A4" w:rsidRPr="006116F7" w:rsidRDefault="00EE345B" w:rsidP="002620C5">
      <w:pPr>
        <w:pStyle w:val="ListParagraph"/>
        <w:numPr>
          <w:ilvl w:val="0"/>
          <w:numId w:val="24"/>
        </w:numPr>
        <w:rPr>
          <w:rFonts w:ascii="Calibri" w:hAnsi="Calibri" w:cs="Calibri"/>
        </w:rPr>
      </w:pPr>
      <w:r w:rsidRPr="006116F7">
        <w:rPr>
          <w:rFonts w:ascii="Calibri" w:hAnsi="Calibri" w:cs="Calibri"/>
        </w:rPr>
        <w:t xml:space="preserve">Failure to meet </w:t>
      </w:r>
      <w:r w:rsidR="007B1018" w:rsidRPr="006116F7">
        <w:rPr>
          <w:rFonts w:ascii="Calibri" w:hAnsi="Calibri" w:cs="Calibri"/>
        </w:rPr>
        <w:t xml:space="preserve">internal </w:t>
      </w:r>
      <w:r w:rsidRPr="006116F7">
        <w:rPr>
          <w:rFonts w:ascii="Calibri" w:hAnsi="Calibri" w:cs="Calibri"/>
        </w:rPr>
        <w:t>deadlines or to provide us with reasonable notice and</w:t>
      </w:r>
      <w:r w:rsidR="00F22966" w:rsidRPr="006116F7">
        <w:rPr>
          <w:rFonts w:ascii="Calibri" w:hAnsi="Calibri" w:cs="Calibri"/>
        </w:rPr>
        <w:t xml:space="preserve"> </w:t>
      </w:r>
      <w:r w:rsidRPr="006116F7">
        <w:rPr>
          <w:rFonts w:ascii="Calibri" w:hAnsi="Calibri" w:cs="Calibri"/>
        </w:rPr>
        <w:t>/ or sufficient information to allow performance of our duties and responsibilities within normal working hou</w:t>
      </w:r>
      <w:r w:rsidR="002620C5" w:rsidRPr="006116F7">
        <w:rPr>
          <w:rFonts w:ascii="Calibri" w:hAnsi="Calibri" w:cs="Calibri"/>
        </w:rPr>
        <w:t xml:space="preserve">rs and patterns may result in us being </w:t>
      </w:r>
      <w:r w:rsidR="00C32575" w:rsidRPr="006116F7">
        <w:rPr>
          <w:rFonts w:ascii="Calibri" w:hAnsi="Calibri" w:cs="Calibri"/>
        </w:rPr>
        <w:t xml:space="preserve">unable to provide service. </w:t>
      </w:r>
    </w:p>
    <w:p w14:paraId="6F320E25" w14:textId="02FD4386" w:rsidR="00EE345B" w:rsidRPr="006116F7" w:rsidRDefault="00EE345B" w:rsidP="002620C5">
      <w:pPr>
        <w:pStyle w:val="ListParagraph"/>
        <w:numPr>
          <w:ilvl w:val="0"/>
          <w:numId w:val="24"/>
        </w:numPr>
        <w:rPr>
          <w:rFonts w:ascii="Calibri" w:hAnsi="Calibri" w:cs="Calibri"/>
        </w:rPr>
      </w:pPr>
      <w:r w:rsidRPr="006116F7">
        <w:rPr>
          <w:rFonts w:ascii="Calibri" w:hAnsi="Calibri" w:cs="Calibri"/>
        </w:rPr>
        <w:t>As we service</w:t>
      </w:r>
      <w:r w:rsidR="001D7EB0" w:rsidRPr="006116F7">
        <w:rPr>
          <w:rFonts w:ascii="Calibri" w:hAnsi="Calibri" w:cs="Calibri"/>
        </w:rPr>
        <w:t xml:space="preserve"> the entire U</w:t>
      </w:r>
      <w:r w:rsidRPr="006116F7">
        <w:rPr>
          <w:rFonts w:ascii="Calibri" w:hAnsi="Calibri" w:cs="Calibri"/>
        </w:rPr>
        <w:t xml:space="preserve">niversity, we experience significant peaks in demand against </w:t>
      </w:r>
      <w:r w:rsidR="007B1018" w:rsidRPr="006116F7">
        <w:rPr>
          <w:rFonts w:ascii="Calibri" w:hAnsi="Calibri" w:cs="Calibri"/>
        </w:rPr>
        <w:t xml:space="preserve">major </w:t>
      </w:r>
      <w:r w:rsidRPr="006116F7">
        <w:rPr>
          <w:rFonts w:ascii="Calibri" w:hAnsi="Calibri" w:cs="Calibri"/>
        </w:rPr>
        <w:t>funder deadl</w:t>
      </w:r>
      <w:r w:rsidR="007B1018" w:rsidRPr="006116F7">
        <w:rPr>
          <w:rFonts w:ascii="Calibri" w:hAnsi="Calibri" w:cs="Calibri"/>
        </w:rPr>
        <w:t xml:space="preserve">ines </w:t>
      </w:r>
      <w:r w:rsidR="00690794" w:rsidRPr="006116F7">
        <w:rPr>
          <w:rFonts w:ascii="Calibri" w:hAnsi="Calibri" w:cs="Calibri"/>
        </w:rPr>
        <w:t xml:space="preserve">– including the REF - </w:t>
      </w:r>
      <w:r w:rsidR="007B1018" w:rsidRPr="006116F7">
        <w:rPr>
          <w:rFonts w:ascii="Calibri" w:hAnsi="Calibri" w:cs="Calibri"/>
        </w:rPr>
        <w:t xml:space="preserve">and </w:t>
      </w:r>
      <w:r w:rsidRPr="006116F7">
        <w:rPr>
          <w:rFonts w:ascii="Calibri" w:hAnsi="Calibri" w:cs="Calibri"/>
        </w:rPr>
        <w:t>financial year</w:t>
      </w:r>
      <w:r w:rsidR="007B1018" w:rsidRPr="006116F7">
        <w:rPr>
          <w:rFonts w:ascii="Calibri" w:hAnsi="Calibri" w:cs="Calibri"/>
        </w:rPr>
        <w:t>-ends</w:t>
      </w:r>
      <w:r w:rsidR="00AC5758" w:rsidRPr="006116F7">
        <w:rPr>
          <w:rFonts w:ascii="Calibri" w:hAnsi="Calibri" w:cs="Calibri"/>
        </w:rPr>
        <w:t xml:space="preserve"> from multiple sources</w:t>
      </w:r>
      <w:r w:rsidR="007B1018" w:rsidRPr="006116F7">
        <w:rPr>
          <w:rFonts w:ascii="Calibri" w:hAnsi="Calibri" w:cs="Calibri"/>
        </w:rPr>
        <w:t>.</w:t>
      </w:r>
      <w:r w:rsidRPr="006116F7">
        <w:rPr>
          <w:rFonts w:ascii="Calibri" w:hAnsi="Calibri" w:cs="Calibri"/>
        </w:rPr>
        <w:t xml:space="preserve">  Colleagues who engage with us</w:t>
      </w:r>
      <w:r w:rsidR="006D6FC6" w:rsidRPr="006116F7">
        <w:rPr>
          <w:rFonts w:ascii="Calibri" w:hAnsi="Calibri" w:cs="Calibri"/>
        </w:rPr>
        <w:t xml:space="preserve"> early in the process and well</w:t>
      </w:r>
      <w:r w:rsidRPr="006116F7">
        <w:rPr>
          <w:rFonts w:ascii="Calibri" w:hAnsi="Calibri" w:cs="Calibri"/>
        </w:rPr>
        <w:t xml:space="preserve"> before internal deadlines</w:t>
      </w:r>
      <w:r w:rsidR="007B1018" w:rsidRPr="006116F7">
        <w:rPr>
          <w:rFonts w:ascii="Calibri" w:hAnsi="Calibri" w:cs="Calibri"/>
        </w:rPr>
        <w:t>, may</w:t>
      </w:r>
      <w:r w:rsidRPr="006116F7">
        <w:rPr>
          <w:rFonts w:ascii="Calibri" w:hAnsi="Calibri" w:cs="Calibri"/>
        </w:rPr>
        <w:t xml:space="preserve"> be given pr</w:t>
      </w:r>
      <w:r w:rsidR="006D6FC6" w:rsidRPr="006116F7">
        <w:rPr>
          <w:rFonts w:ascii="Calibri" w:hAnsi="Calibri" w:cs="Calibri"/>
        </w:rPr>
        <w:t xml:space="preserve">iority </w:t>
      </w:r>
      <w:r w:rsidR="007B1018" w:rsidRPr="006116F7">
        <w:rPr>
          <w:rFonts w:ascii="Calibri" w:hAnsi="Calibri" w:cs="Calibri"/>
        </w:rPr>
        <w:t>at such times</w:t>
      </w:r>
      <w:r w:rsidRPr="006116F7">
        <w:rPr>
          <w:rFonts w:ascii="Calibri" w:hAnsi="Calibri" w:cs="Calibri"/>
        </w:rPr>
        <w:t xml:space="preserve">.  </w:t>
      </w:r>
    </w:p>
    <w:p w14:paraId="3EE9541D" w14:textId="22A97C6E" w:rsidR="0070462C" w:rsidRPr="006116F7" w:rsidRDefault="0070462C" w:rsidP="002620C5">
      <w:pPr>
        <w:pStyle w:val="ListParagraph"/>
        <w:numPr>
          <w:ilvl w:val="0"/>
          <w:numId w:val="24"/>
        </w:numPr>
        <w:rPr>
          <w:rFonts w:ascii="Calibri" w:hAnsi="Calibri" w:cs="Calibri"/>
        </w:rPr>
      </w:pPr>
      <w:r w:rsidRPr="006116F7">
        <w:rPr>
          <w:rFonts w:ascii="Calibri" w:hAnsi="Calibri" w:cs="Calibri"/>
        </w:rPr>
        <w:t xml:space="preserve">In cases where we are not given a reasonable opportunity to provide a full service, we may not be able to assist beyond performing a basic grant submission or contract review service.  </w:t>
      </w:r>
    </w:p>
    <w:p w14:paraId="2C88442A" w14:textId="13AABBE8" w:rsidR="00BE5104" w:rsidRPr="006116F7" w:rsidRDefault="00BE5104" w:rsidP="00822774">
      <w:pPr>
        <w:pStyle w:val="ListParagraph"/>
        <w:numPr>
          <w:ilvl w:val="0"/>
          <w:numId w:val="32"/>
        </w:numPr>
        <w:rPr>
          <w:rFonts w:ascii="Calibri" w:hAnsi="Calibri" w:cs="Calibri"/>
        </w:rPr>
      </w:pPr>
      <w:r w:rsidRPr="006116F7">
        <w:rPr>
          <w:rFonts w:ascii="Calibri" w:hAnsi="Calibri" w:cs="Calibri"/>
        </w:rPr>
        <w:t xml:space="preserve">In extreme circumstances where </w:t>
      </w:r>
      <w:r w:rsidR="00A25C7C" w:rsidRPr="006116F7">
        <w:rPr>
          <w:rFonts w:ascii="Calibri" w:hAnsi="Calibri" w:cs="Calibri"/>
        </w:rPr>
        <w:t xml:space="preserve">matters are </w:t>
      </w:r>
      <w:r w:rsidR="001A1B23" w:rsidRPr="006116F7">
        <w:rPr>
          <w:rFonts w:ascii="Calibri" w:hAnsi="Calibri" w:cs="Calibri"/>
        </w:rPr>
        <w:t>received</w:t>
      </w:r>
      <w:r w:rsidR="00A25C7C" w:rsidRPr="006116F7">
        <w:rPr>
          <w:rFonts w:ascii="Calibri" w:hAnsi="Calibri" w:cs="Calibri"/>
        </w:rPr>
        <w:t xml:space="preserve"> </w:t>
      </w:r>
      <w:r w:rsidR="00BD440E" w:rsidRPr="006116F7">
        <w:rPr>
          <w:rFonts w:ascii="Calibri" w:hAnsi="Calibri" w:cs="Calibri"/>
        </w:rPr>
        <w:t>very late in the day, after our internal deadline</w:t>
      </w:r>
      <w:r w:rsidR="001A1B23" w:rsidRPr="006116F7">
        <w:rPr>
          <w:rFonts w:ascii="Calibri" w:hAnsi="Calibri" w:cs="Calibri"/>
        </w:rPr>
        <w:t>,</w:t>
      </w:r>
      <w:r w:rsidR="00BD440E" w:rsidRPr="006116F7">
        <w:rPr>
          <w:rFonts w:ascii="Calibri" w:hAnsi="Calibri" w:cs="Calibri"/>
        </w:rPr>
        <w:t xml:space="preserve"> </w:t>
      </w:r>
      <w:r w:rsidR="149A4848" w:rsidRPr="006116F7">
        <w:rPr>
          <w:rFonts w:ascii="Calibri" w:hAnsi="Calibri" w:cs="Calibri"/>
        </w:rPr>
        <w:t>where</w:t>
      </w:r>
      <w:r w:rsidR="00BD440E" w:rsidRPr="006116F7">
        <w:rPr>
          <w:rFonts w:ascii="Calibri" w:hAnsi="Calibri" w:cs="Calibri"/>
        </w:rPr>
        <w:t xml:space="preserve"> there is substantial work to be done </w:t>
      </w:r>
      <w:r w:rsidR="004A58D5" w:rsidRPr="006116F7">
        <w:rPr>
          <w:rFonts w:ascii="Calibri" w:hAnsi="Calibri" w:cs="Calibri"/>
        </w:rPr>
        <w:t>to meet the external deadline and there are other competing demands</w:t>
      </w:r>
      <w:r w:rsidR="00BD440E" w:rsidRPr="006116F7">
        <w:rPr>
          <w:rFonts w:ascii="Calibri" w:hAnsi="Calibri" w:cs="Calibri"/>
        </w:rPr>
        <w:t xml:space="preserve">, we may </w:t>
      </w:r>
      <w:r w:rsidR="00D6674A" w:rsidRPr="006116F7">
        <w:rPr>
          <w:rFonts w:ascii="Calibri" w:hAnsi="Calibri" w:cs="Calibri"/>
        </w:rPr>
        <w:t>not be able to provide support</w:t>
      </w:r>
      <w:r w:rsidR="007B64CB" w:rsidRPr="006116F7">
        <w:rPr>
          <w:rFonts w:ascii="Calibri" w:hAnsi="Calibri" w:cs="Calibri"/>
        </w:rPr>
        <w:t xml:space="preserve">. This would mean that </w:t>
      </w:r>
      <w:r w:rsidR="00D6674A" w:rsidRPr="006116F7">
        <w:rPr>
          <w:rFonts w:ascii="Calibri" w:hAnsi="Calibri" w:cs="Calibri"/>
        </w:rPr>
        <w:t xml:space="preserve">the </w:t>
      </w:r>
      <w:r w:rsidR="007B64CB" w:rsidRPr="006116F7">
        <w:rPr>
          <w:rFonts w:ascii="Calibri" w:hAnsi="Calibri" w:cs="Calibri"/>
        </w:rPr>
        <w:t>application</w:t>
      </w:r>
      <w:r w:rsidR="00D6674A" w:rsidRPr="006116F7">
        <w:rPr>
          <w:rFonts w:ascii="Calibri" w:hAnsi="Calibri" w:cs="Calibri"/>
        </w:rPr>
        <w:t xml:space="preserve"> will not be submitted.</w:t>
      </w:r>
      <w:r w:rsidR="00BD440E" w:rsidRPr="006116F7">
        <w:rPr>
          <w:rFonts w:ascii="Calibri" w:hAnsi="Calibri" w:cs="Calibri"/>
        </w:rPr>
        <w:t xml:space="preserve"> </w:t>
      </w:r>
      <w:r w:rsidR="00A25C7C" w:rsidRPr="006116F7">
        <w:rPr>
          <w:rFonts w:ascii="Calibri" w:hAnsi="Calibri" w:cs="Calibri"/>
        </w:rPr>
        <w:t>In such case</w:t>
      </w:r>
      <w:r w:rsidR="007B64CB" w:rsidRPr="006116F7">
        <w:rPr>
          <w:rFonts w:ascii="Calibri" w:hAnsi="Calibri" w:cs="Calibri"/>
        </w:rPr>
        <w:t>s</w:t>
      </w:r>
      <w:r w:rsidR="002C14AB" w:rsidRPr="006116F7">
        <w:rPr>
          <w:rFonts w:ascii="Calibri" w:hAnsi="Calibri" w:cs="Calibri"/>
        </w:rPr>
        <w:t>, the</w:t>
      </w:r>
      <w:r w:rsidR="00A25C7C" w:rsidRPr="006116F7">
        <w:rPr>
          <w:rFonts w:ascii="Calibri" w:hAnsi="Calibri" w:cs="Calibri"/>
        </w:rPr>
        <w:t xml:space="preserve"> Head of School </w:t>
      </w:r>
      <w:r w:rsidR="001A1B23" w:rsidRPr="006116F7">
        <w:rPr>
          <w:rFonts w:ascii="Calibri" w:hAnsi="Calibri" w:cs="Calibri"/>
        </w:rPr>
        <w:t xml:space="preserve">and applicant </w:t>
      </w:r>
      <w:r w:rsidR="00A25C7C" w:rsidRPr="006116F7">
        <w:rPr>
          <w:rFonts w:ascii="Calibri" w:hAnsi="Calibri" w:cs="Calibri"/>
        </w:rPr>
        <w:t>will be advised</w:t>
      </w:r>
      <w:r w:rsidR="001A1B23" w:rsidRPr="006116F7">
        <w:rPr>
          <w:rFonts w:ascii="Calibri" w:hAnsi="Calibri" w:cs="Calibri"/>
        </w:rPr>
        <w:t xml:space="preserve"> of the decision</w:t>
      </w:r>
      <w:r w:rsidR="002C14AB" w:rsidRPr="006116F7">
        <w:rPr>
          <w:rFonts w:ascii="Calibri" w:hAnsi="Calibri" w:cs="Calibri"/>
        </w:rPr>
        <w:t xml:space="preserve"> by a senior member of the team</w:t>
      </w:r>
      <w:r w:rsidR="001A1B23" w:rsidRPr="006116F7">
        <w:rPr>
          <w:rFonts w:ascii="Calibri" w:hAnsi="Calibri" w:cs="Calibri"/>
        </w:rPr>
        <w:t xml:space="preserve">. </w:t>
      </w:r>
    </w:p>
    <w:p w14:paraId="6463BD11" w14:textId="77777777" w:rsidR="001D7EB0" w:rsidRPr="006116F7" w:rsidRDefault="001D7EB0" w:rsidP="002620C5">
      <w:pPr>
        <w:pStyle w:val="ListParagraph"/>
        <w:numPr>
          <w:ilvl w:val="0"/>
          <w:numId w:val="24"/>
        </w:numPr>
        <w:rPr>
          <w:rFonts w:ascii="Calibri" w:hAnsi="Calibri" w:cs="Calibri"/>
        </w:rPr>
      </w:pPr>
      <w:r w:rsidRPr="006116F7">
        <w:rPr>
          <w:rFonts w:ascii="Calibri" w:hAnsi="Calibri" w:cs="Calibri"/>
        </w:rPr>
        <w:t xml:space="preserve">Our service provision is frequently dependent on inputs and advice from other service areas within the University and limitations in those services may from time to time affect our service performance.  </w:t>
      </w:r>
    </w:p>
    <w:p w14:paraId="61591768" w14:textId="0C9A136B" w:rsidR="001D7EB0" w:rsidRPr="006116F7" w:rsidRDefault="006D6FC6" w:rsidP="002620C5">
      <w:pPr>
        <w:pStyle w:val="ListParagraph"/>
        <w:numPr>
          <w:ilvl w:val="0"/>
          <w:numId w:val="24"/>
        </w:numPr>
        <w:rPr>
          <w:rFonts w:ascii="Calibri" w:hAnsi="Calibri" w:cs="Calibri"/>
        </w:rPr>
      </w:pPr>
      <w:r w:rsidRPr="006116F7">
        <w:rPr>
          <w:rFonts w:ascii="Calibri" w:hAnsi="Calibri" w:cs="Calibri"/>
        </w:rPr>
        <w:t>W</w:t>
      </w:r>
      <w:r w:rsidR="001D7EB0" w:rsidRPr="006116F7">
        <w:rPr>
          <w:rFonts w:ascii="Calibri" w:hAnsi="Calibri" w:cs="Calibri"/>
        </w:rPr>
        <w:t xml:space="preserve">e may occasionally have to vary the lead contact for a research </w:t>
      </w:r>
      <w:r w:rsidRPr="006116F7">
        <w:rPr>
          <w:rFonts w:ascii="Calibri" w:hAnsi="Calibri" w:cs="Calibri"/>
        </w:rPr>
        <w:t xml:space="preserve">division </w:t>
      </w:r>
      <w:r w:rsidR="001D7EB0" w:rsidRPr="006116F7">
        <w:rPr>
          <w:rFonts w:ascii="Calibri" w:hAnsi="Calibri" w:cs="Calibri"/>
        </w:rPr>
        <w:t>or specific activity at short notice to ensure peaks in demand are met by appropriately experienced staff</w:t>
      </w:r>
      <w:r w:rsidR="00AC5758" w:rsidRPr="006116F7">
        <w:rPr>
          <w:rFonts w:ascii="Calibri" w:hAnsi="Calibri" w:cs="Calibri"/>
        </w:rPr>
        <w:t xml:space="preserve">.  Our aim at such times is </w:t>
      </w:r>
      <w:r w:rsidR="001D7EB0" w:rsidRPr="006116F7">
        <w:rPr>
          <w:rFonts w:ascii="Calibri" w:hAnsi="Calibri" w:cs="Calibri"/>
        </w:rPr>
        <w:t>to maintain service levels across the group</w:t>
      </w:r>
      <w:r w:rsidR="00E41018" w:rsidRPr="006116F7">
        <w:rPr>
          <w:rFonts w:ascii="Calibri" w:hAnsi="Calibri" w:cs="Calibri"/>
        </w:rPr>
        <w:t xml:space="preserve"> while minimising disruption</w:t>
      </w:r>
      <w:r w:rsidR="001D7EB0" w:rsidRPr="006116F7">
        <w:rPr>
          <w:rFonts w:ascii="Calibri" w:hAnsi="Calibri" w:cs="Calibri"/>
        </w:rPr>
        <w:t>.</w:t>
      </w:r>
    </w:p>
    <w:p w14:paraId="2687CD31" w14:textId="77777777" w:rsidR="00541E54" w:rsidRDefault="00541E54">
      <w:pPr>
        <w:spacing w:before="0" w:after="200" w:line="276" w:lineRule="auto"/>
        <w:rPr>
          <w:rFonts w:ascii="Effra" w:hAnsi="Effra" w:cs="Arial"/>
          <w:b/>
          <w:iCs/>
          <w:color w:val="D2002E" w:themeColor="accent1"/>
          <w:kern w:val="32"/>
          <w:sz w:val="36"/>
          <w:szCs w:val="28"/>
          <w:lang w:eastAsia="en-US"/>
        </w:rPr>
      </w:pPr>
      <w:r>
        <w:br w:type="page"/>
      </w:r>
    </w:p>
    <w:p w14:paraId="31E3CFA4" w14:textId="76012F7D"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lastRenderedPageBreak/>
        <w:t>Managing our service</w:t>
      </w:r>
    </w:p>
    <w:p w14:paraId="3559B5AC" w14:textId="77777777" w:rsidR="00C20DF1" w:rsidRPr="006116F7" w:rsidRDefault="005E28B0" w:rsidP="00381941">
      <w:pPr>
        <w:rPr>
          <w:rFonts w:ascii="Calibri" w:hAnsi="Calibri" w:cs="Calibri"/>
        </w:rPr>
      </w:pPr>
      <w:r w:rsidRPr="006116F7">
        <w:rPr>
          <w:rFonts w:ascii="Calibri" w:hAnsi="Calibri" w:cs="Calibri"/>
        </w:rPr>
        <w:t xml:space="preserve">Dr </w:t>
      </w:r>
      <w:r w:rsidR="007B1018" w:rsidRPr="006116F7">
        <w:rPr>
          <w:rFonts w:ascii="Calibri" w:hAnsi="Calibri" w:cs="Calibri"/>
        </w:rPr>
        <w:t xml:space="preserve">Anne-Marie Van Dodeweerd </w:t>
      </w:r>
      <w:r w:rsidR="00DE1CF7" w:rsidRPr="006116F7">
        <w:rPr>
          <w:rFonts w:ascii="Calibri" w:hAnsi="Calibri" w:cs="Calibri"/>
        </w:rPr>
        <w:t>, Director of REIO,</w:t>
      </w:r>
      <w:r w:rsidR="00C73434" w:rsidRPr="006116F7">
        <w:rPr>
          <w:rFonts w:ascii="Calibri" w:hAnsi="Calibri" w:cs="Calibri"/>
        </w:rPr>
        <w:t xml:space="preserve"> </w:t>
      </w:r>
      <w:r w:rsidR="001109F6" w:rsidRPr="006116F7">
        <w:rPr>
          <w:rFonts w:ascii="Calibri" w:hAnsi="Calibri" w:cs="Calibri"/>
        </w:rPr>
        <w:t>is respo</w:t>
      </w:r>
      <w:r w:rsidR="007B1018" w:rsidRPr="006116F7">
        <w:rPr>
          <w:rFonts w:ascii="Calibri" w:hAnsi="Calibri" w:cs="Calibri"/>
        </w:rPr>
        <w:t>nsible for</w:t>
      </w:r>
      <w:r w:rsidR="00DE1CF7" w:rsidRPr="006116F7">
        <w:rPr>
          <w:rFonts w:ascii="Calibri" w:hAnsi="Calibri" w:cs="Calibri"/>
        </w:rPr>
        <w:t xml:space="preserve"> leading the REIO function which </w:t>
      </w:r>
      <w:r w:rsidR="00C20DF1" w:rsidRPr="006116F7">
        <w:rPr>
          <w:rFonts w:ascii="Calibri" w:hAnsi="Calibri" w:cs="Calibri"/>
        </w:rPr>
        <w:t xml:space="preserve">consists of: </w:t>
      </w:r>
    </w:p>
    <w:p w14:paraId="0109620D" w14:textId="77777777" w:rsidR="00AA3ABD" w:rsidRPr="006116F7" w:rsidRDefault="00AA3ABD" w:rsidP="00AA3ABD">
      <w:pPr>
        <w:pStyle w:val="ListParagraph"/>
        <w:numPr>
          <w:ilvl w:val="0"/>
          <w:numId w:val="26"/>
        </w:numPr>
        <w:rPr>
          <w:rFonts w:ascii="Calibri" w:hAnsi="Calibri" w:cs="Calibri"/>
        </w:rPr>
      </w:pPr>
      <w:r w:rsidRPr="006116F7">
        <w:rPr>
          <w:rFonts w:ascii="Calibri" w:hAnsi="Calibri" w:cs="Calibri"/>
        </w:rPr>
        <w:t>Impact</w:t>
      </w:r>
    </w:p>
    <w:p w14:paraId="60034451" w14:textId="7DECFBCD" w:rsidR="00AA3ABD" w:rsidRPr="006116F7" w:rsidRDefault="00AA3ABD" w:rsidP="00AA3ABD">
      <w:pPr>
        <w:pStyle w:val="ListParagraph"/>
        <w:numPr>
          <w:ilvl w:val="0"/>
          <w:numId w:val="26"/>
        </w:numPr>
        <w:rPr>
          <w:rFonts w:ascii="Calibri" w:hAnsi="Calibri" w:cs="Calibri"/>
        </w:rPr>
      </w:pPr>
      <w:r w:rsidRPr="006116F7">
        <w:rPr>
          <w:rFonts w:ascii="Calibri" w:hAnsi="Calibri" w:cs="Calibri"/>
        </w:rPr>
        <w:t>Knowledge Exchange and External Partnerships</w:t>
      </w:r>
      <w:r w:rsidR="003E57BB" w:rsidRPr="006116F7">
        <w:rPr>
          <w:rFonts w:ascii="Calibri" w:hAnsi="Calibri" w:cs="Calibri"/>
        </w:rPr>
        <w:t xml:space="preserve"> (KEEP) including</w:t>
      </w:r>
      <w:r w:rsidR="008871BD" w:rsidRPr="006116F7">
        <w:rPr>
          <w:rFonts w:ascii="Calibri" w:hAnsi="Calibri" w:cs="Calibri"/>
        </w:rPr>
        <w:t>:</w:t>
      </w:r>
      <w:r w:rsidR="003E57BB" w:rsidRPr="006116F7">
        <w:rPr>
          <w:rFonts w:ascii="Calibri" w:hAnsi="Calibri" w:cs="Calibri"/>
        </w:rPr>
        <w:t xml:space="preserve"> KTP</w:t>
      </w:r>
      <w:r w:rsidR="008871BD" w:rsidRPr="006116F7">
        <w:rPr>
          <w:rFonts w:ascii="Calibri" w:hAnsi="Calibri" w:cs="Calibri"/>
        </w:rPr>
        <w:t>s</w:t>
      </w:r>
      <w:r w:rsidR="003E57BB" w:rsidRPr="006116F7">
        <w:rPr>
          <w:rFonts w:ascii="Calibri" w:hAnsi="Calibri" w:cs="Calibri"/>
        </w:rPr>
        <w:t xml:space="preserve">, </w:t>
      </w:r>
      <w:r w:rsidR="008871BD" w:rsidRPr="006116F7">
        <w:rPr>
          <w:rFonts w:ascii="Calibri" w:hAnsi="Calibri" w:cs="Calibri"/>
        </w:rPr>
        <w:t xml:space="preserve">Intellectual Property, R&amp;I Commercialisation, Consultancy </w:t>
      </w:r>
      <w:r w:rsidR="003E57BB" w:rsidRPr="006116F7">
        <w:rPr>
          <w:rFonts w:ascii="Calibri" w:hAnsi="Calibri" w:cs="Calibri"/>
        </w:rPr>
        <w:t xml:space="preserve"> and Business Relationships</w:t>
      </w:r>
    </w:p>
    <w:p w14:paraId="010F28B8" w14:textId="2BDB5057" w:rsidR="00AA3ABD" w:rsidRPr="006116F7" w:rsidRDefault="00AA3ABD" w:rsidP="00AA3ABD">
      <w:pPr>
        <w:pStyle w:val="ListParagraph"/>
        <w:numPr>
          <w:ilvl w:val="0"/>
          <w:numId w:val="26"/>
        </w:numPr>
        <w:rPr>
          <w:rFonts w:ascii="Calibri" w:hAnsi="Calibri" w:cs="Calibri"/>
        </w:rPr>
      </w:pPr>
      <w:r w:rsidRPr="006116F7">
        <w:rPr>
          <w:rFonts w:ascii="Calibri" w:hAnsi="Calibri" w:cs="Calibri"/>
        </w:rPr>
        <w:t xml:space="preserve">REF and research </w:t>
      </w:r>
      <w:r w:rsidR="00B32A69" w:rsidRPr="006116F7">
        <w:rPr>
          <w:rFonts w:ascii="Calibri" w:hAnsi="Calibri" w:cs="Calibri"/>
        </w:rPr>
        <w:t>projects</w:t>
      </w:r>
    </w:p>
    <w:p w14:paraId="7460ED2B" w14:textId="5688E7A2" w:rsidR="00C20DF1" w:rsidRPr="006116F7" w:rsidRDefault="00307596" w:rsidP="00AA3ABD">
      <w:pPr>
        <w:pStyle w:val="ListParagraph"/>
        <w:numPr>
          <w:ilvl w:val="0"/>
          <w:numId w:val="26"/>
        </w:numPr>
        <w:rPr>
          <w:rFonts w:ascii="Calibri" w:hAnsi="Calibri" w:cs="Calibri"/>
        </w:rPr>
      </w:pPr>
      <w:r w:rsidRPr="006116F7">
        <w:rPr>
          <w:rFonts w:ascii="Calibri" w:hAnsi="Calibri" w:cs="Calibri"/>
        </w:rPr>
        <w:t>R</w:t>
      </w:r>
      <w:r w:rsidR="006D6FC6" w:rsidRPr="006116F7">
        <w:rPr>
          <w:rFonts w:ascii="Calibri" w:hAnsi="Calibri" w:cs="Calibri"/>
        </w:rPr>
        <w:t>esearch</w:t>
      </w:r>
      <w:r w:rsidR="002620C5" w:rsidRPr="006116F7">
        <w:rPr>
          <w:rFonts w:ascii="Calibri" w:hAnsi="Calibri" w:cs="Calibri"/>
        </w:rPr>
        <w:t xml:space="preserve"> </w:t>
      </w:r>
      <w:r w:rsidR="00AA3ABD" w:rsidRPr="006116F7">
        <w:rPr>
          <w:rFonts w:ascii="Calibri" w:hAnsi="Calibri" w:cs="Calibri"/>
        </w:rPr>
        <w:t>C</w:t>
      </w:r>
      <w:r w:rsidR="002620C5" w:rsidRPr="006116F7">
        <w:rPr>
          <w:rFonts w:ascii="Calibri" w:hAnsi="Calibri" w:cs="Calibri"/>
        </w:rPr>
        <w:t>ontracts</w:t>
      </w:r>
      <w:r w:rsidR="00AA3ABD" w:rsidRPr="006116F7">
        <w:rPr>
          <w:rFonts w:ascii="Calibri" w:hAnsi="Calibri" w:cs="Calibri"/>
        </w:rPr>
        <w:t xml:space="preserve"> including project set up and project management services</w:t>
      </w:r>
    </w:p>
    <w:p w14:paraId="48F4834D" w14:textId="7EF790C7" w:rsidR="00C20DF1" w:rsidRPr="006116F7" w:rsidRDefault="00307596" w:rsidP="00AA3ABD">
      <w:pPr>
        <w:pStyle w:val="ListParagraph"/>
        <w:numPr>
          <w:ilvl w:val="0"/>
          <w:numId w:val="26"/>
        </w:numPr>
        <w:rPr>
          <w:rFonts w:ascii="Calibri" w:hAnsi="Calibri" w:cs="Calibri"/>
        </w:rPr>
      </w:pPr>
      <w:r w:rsidRPr="006116F7">
        <w:rPr>
          <w:rFonts w:ascii="Calibri" w:hAnsi="Calibri" w:cs="Calibri"/>
        </w:rPr>
        <w:t>Research Developmen</w:t>
      </w:r>
      <w:r w:rsidR="00C20DF1" w:rsidRPr="006116F7">
        <w:rPr>
          <w:rFonts w:ascii="Calibri" w:hAnsi="Calibri" w:cs="Calibri"/>
        </w:rPr>
        <w:t>t</w:t>
      </w:r>
      <w:r w:rsidR="00AA3ABD" w:rsidRPr="006116F7">
        <w:rPr>
          <w:rFonts w:ascii="Calibri" w:hAnsi="Calibri" w:cs="Calibri"/>
        </w:rPr>
        <w:t xml:space="preserve"> including AFESP and BM/NHM</w:t>
      </w:r>
    </w:p>
    <w:p w14:paraId="37BFA4C6" w14:textId="7682864F" w:rsidR="00376094" w:rsidRPr="006116F7" w:rsidRDefault="71051CCC" w:rsidP="00381941">
      <w:pPr>
        <w:rPr>
          <w:rFonts w:ascii="Calibri" w:hAnsi="Calibri" w:cs="Calibri"/>
        </w:rPr>
      </w:pPr>
      <w:r w:rsidRPr="006116F7">
        <w:rPr>
          <w:rFonts w:ascii="Calibri" w:hAnsi="Calibri" w:cs="Calibri"/>
        </w:rPr>
        <w:t xml:space="preserve">The </w:t>
      </w:r>
      <w:r w:rsidR="29023A48" w:rsidRPr="006116F7">
        <w:rPr>
          <w:rFonts w:ascii="Calibri" w:hAnsi="Calibri" w:cs="Calibri"/>
          <w:b/>
          <w:bCs/>
        </w:rPr>
        <w:t>Impact</w:t>
      </w:r>
      <w:r w:rsidR="64E2F66B" w:rsidRPr="006116F7">
        <w:rPr>
          <w:rFonts w:ascii="Calibri" w:hAnsi="Calibri" w:cs="Calibri"/>
        </w:rPr>
        <w:t xml:space="preserve"> team is managed by</w:t>
      </w:r>
      <w:r w:rsidRPr="006116F7">
        <w:rPr>
          <w:rFonts w:ascii="Calibri" w:hAnsi="Calibri" w:cs="Calibri"/>
        </w:rPr>
        <w:t xml:space="preserve"> </w:t>
      </w:r>
      <w:r w:rsidR="4A6D7776" w:rsidRPr="006116F7">
        <w:rPr>
          <w:rFonts w:ascii="Calibri" w:hAnsi="Calibri" w:cs="Calibri"/>
        </w:rPr>
        <w:t>Dr Lisa Lazareck-Asunta</w:t>
      </w:r>
      <w:r w:rsidR="08B808AE" w:rsidRPr="006116F7">
        <w:rPr>
          <w:rFonts w:ascii="Calibri" w:hAnsi="Calibri" w:cs="Calibri"/>
        </w:rPr>
        <w:t>, Head of Impact and Senior Impact Development Manager Environment Theme</w:t>
      </w:r>
      <w:r w:rsidR="4A6D7776" w:rsidRPr="006116F7">
        <w:rPr>
          <w:rFonts w:ascii="Calibri" w:hAnsi="Calibri" w:cs="Calibri"/>
        </w:rPr>
        <w:t xml:space="preserve"> (</w:t>
      </w:r>
      <w:hyperlink r:id="rId19">
        <w:r w:rsidR="7B798D13" w:rsidRPr="006116F7">
          <w:rPr>
            <w:rStyle w:val="Hyperlink"/>
            <w:rFonts w:ascii="Calibri" w:hAnsi="Calibri" w:cs="Calibri"/>
          </w:rPr>
          <w:t>l.j.lazareck-asunta@reading.ac.uk</w:t>
        </w:r>
      </w:hyperlink>
      <w:r w:rsidR="7B798D13" w:rsidRPr="006116F7">
        <w:rPr>
          <w:rFonts w:ascii="Calibri" w:hAnsi="Calibri" w:cs="Calibri"/>
        </w:rPr>
        <w:t xml:space="preserve">) </w:t>
      </w:r>
    </w:p>
    <w:p w14:paraId="48951048" w14:textId="1F6EE8AC" w:rsidR="00EB4E4D" w:rsidRPr="006116F7" w:rsidRDefault="00EB4E4D" w:rsidP="00381941">
      <w:pPr>
        <w:rPr>
          <w:rFonts w:ascii="Calibri" w:hAnsi="Calibri" w:cs="Calibri"/>
        </w:rPr>
      </w:pPr>
      <w:r w:rsidRPr="006116F7">
        <w:rPr>
          <w:rFonts w:ascii="Calibri" w:hAnsi="Calibri" w:cs="Calibri"/>
        </w:rPr>
        <w:t xml:space="preserve">The </w:t>
      </w:r>
      <w:r w:rsidRPr="006116F7">
        <w:rPr>
          <w:rFonts w:ascii="Calibri" w:hAnsi="Calibri" w:cs="Calibri"/>
          <w:b/>
          <w:bCs/>
        </w:rPr>
        <w:t>Knowledge Exchange and External Partnerships (KEEP)</w:t>
      </w:r>
      <w:r w:rsidRPr="006116F7">
        <w:rPr>
          <w:rFonts w:ascii="Calibri" w:hAnsi="Calibri" w:cs="Calibri"/>
        </w:rPr>
        <w:t xml:space="preserve"> team is managed by Dr Guy Hembury, Director of KE, Commercialisation and Partnerships </w:t>
      </w:r>
      <w:r w:rsidR="0073784D" w:rsidRPr="006116F7">
        <w:rPr>
          <w:rFonts w:ascii="Calibri" w:hAnsi="Calibri" w:cs="Calibri"/>
        </w:rPr>
        <w:t>(</w:t>
      </w:r>
      <w:hyperlink r:id="rId20" w:history="1">
        <w:r w:rsidR="0073784D" w:rsidRPr="006116F7">
          <w:rPr>
            <w:rStyle w:val="Hyperlink"/>
            <w:rFonts w:ascii="Calibri" w:hAnsi="Calibri" w:cs="Calibri"/>
          </w:rPr>
          <w:t>g.a.hembury@reading.ac.uk</w:t>
        </w:r>
      </w:hyperlink>
      <w:r w:rsidR="0073784D" w:rsidRPr="006116F7">
        <w:rPr>
          <w:rFonts w:ascii="Calibri" w:hAnsi="Calibri" w:cs="Calibri"/>
        </w:rPr>
        <w:t>)</w:t>
      </w:r>
    </w:p>
    <w:p w14:paraId="26F004EE" w14:textId="0BFFD4BC" w:rsidR="00B32A69" w:rsidRPr="006116F7" w:rsidRDefault="00B32A69" w:rsidP="00381941">
      <w:pPr>
        <w:rPr>
          <w:rFonts w:ascii="Calibri" w:hAnsi="Calibri" w:cs="Calibri"/>
        </w:rPr>
      </w:pPr>
      <w:r w:rsidRPr="006116F7">
        <w:rPr>
          <w:rFonts w:ascii="Calibri" w:hAnsi="Calibri" w:cs="Calibri"/>
        </w:rPr>
        <w:t xml:space="preserve">The </w:t>
      </w:r>
      <w:r w:rsidRPr="006116F7">
        <w:rPr>
          <w:rFonts w:ascii="Calibri" w:hAnsi="Calibri" w:cs="Calibri"/>
          <w:b/>
          <w:bCs/>
        </w:rPr>
        <w:t>REF and research projects</w:t>
      </w:r>
      <w:r w:rsidRPr="006116F7">
        <w:rPr>
          <w:rFonts w:ascii="Calibri" w:hAnsi="Calibri" w:cs="Calibri"/>
        </w:rPr>
        <w:t xml:space="preserve"> team is managed by Wanda Tejada, REF and research planning manager </w:t>
      </w:r>
      <w:r w:rsidR="008B47C8" w:rsidRPr="006116F7">
        <w:rPr>
          <w:rFonts w:ascii="Calibri" w:hAnsi="Calibri" w:cs="Calibri"/>
        </w:rPr>
        <w:t>(</w:t>
      </w:r>
      <w:hyperlink r:id="rId21" w:history="1">
        <w:r w:rsidR="008B47C8" w:rsidRPr="006116F7">
          <w:rPr>
            <w:rStyle w:val="Hyperlink"/>
            <w:rFonts w:ascii="Calibri" w:hAnsi="Calibri" w:cs="Calibri"/>
          </w:rPr>
          <w:t>w.tejada@reading.ac.uk</w:t>
        </w:r>
      </w:hyperlink>
      <w:r w:rsidR="008B47C8" w:rsidRPr="006116F7">
        <w:rPr>
          <w:rFonts w:ascii="Calibri" w:hAnsi="Calibri" w:cs="Calibri"/>
        </w:rPr>
        <w:t>)</w:t>
      </w:r>
    </w:p>
    <w:p w14:paraId="7CCA18AA" w14:textId="77777777" w:rsidR="00AA3ABD" w:rsidRPr="006116F7" w:rsidRDefault="00376094" w:rsidP="00AA3ABD">
      <w:pPr>
        <w:rPr>
          <w:rFonts w:ascii="Calibri" w:hAnsi="Calibri" w:cs="Calibri"/>
        </w:rPr>
      </w:pPr>
      <w:r w:rsidRPr="006116F7">
        <w:rPr>
          <w:rFonts w:ascii="Calibri" w:hAnsi="Calibri" w:cs="Calibri"/>
        </w:rPr>
        <w:t xml:space="preserve">The </w:t>
      </w:r>
      <w:r w:rsidR="00AA3ABD" w:rsidRPr="006116F7">
        <w:rPr>
          <w:rFonts w:ascii="Calibri" w:hAnsi="Calibri" w:cs="Calibri"/>
          <w:b/>
        </w:rPr>
        <w:t>Research Contracts</w:t>
      </w:r>
      <w:r w:rsidRPr="006116F7">
        <w:rPr>
          <w:rFonts w:ascii="Calibri" w:hAnsi="Calibri" w:cs="Calibri"/>
        </w:rPr>
        <w:t xml:space="preserve"> team is managed by</w:t>
      </w:r>
      <w:r w:rsidR="00307596" w:rsidRPr="006116F7">
        <w:rPr>
          <w:rFonts w:ascii="Calibri" w:hAnsi="Calibri" w:cs="Calibri"/>
        </w:rPr>
        <w:t xml:space="preserve"> </w:t>
      </w:r>
      <w:r w:rsidR="00AA3ABD" w:rsidRPr="006116F7">
        <w:rPr>
          <w:rFonts w:ascii="Calibri" w:hAnsi="Calibri" w:cs="Calibri"/>
        </w:rPr>
        <w:t>Rob Glenn, Senior Contracts Manager (</w:t>
      </w:r>
      <w:hyperlink r:id="rId22" w:history="1">
        <w:r w:rsidR="00AA3ABD" w:rsidRPr="006116F7">
          <w:rPr>
            <w:rStyle w:val="Hyperlink"/>
            <w:rFonts w:ascii="Calibri" w:hAnsi="Calibri" w:cs="Calibri"/>
          </w:rPr>
          <w:t>r.j.glenn@reading.ac.uk</w:t>
        </w:r>
      </w:hyperlink>
      <w:r w:rsidR="00AA3ABD" w:rsidRPr="006116F7">
        <w:rPr>
          <w:rFonts w:ascii="Calibri" w:hAnsi="Calibri" w:cs="Calibri"/>
        </w:rPr>
        <w:t xml:space="preserve">) </w:t>
      </w:r>
    </w:p>
    <w:p w14:paraId="56943333" w14:textId="5D2973AB" w:rsidR="00376094" w:rsidRPr="006116F7" w:rsidRDefault="00376094" w:rsidP="00381941">
      <w:pPr>
        <w:rPr>
          <w:rFonts w:ascii="Calibri" w:hAnsi="Calibri" w:cs="Calibri"/>
        </w:rPr>
      </w:pPr>
      <w:r w:rsidRPr="006116F7">
        <w:rPr>
          <w:rFonts w:ascii="Calibri" w:hAnsi="Calibri" w:cs="Calibri"/>
        </w:rPr>
        <w:t xml:space="preserve">The </w:t>
      </w:r>
      <w:r w:rsidRPr="006116F7">
        <w:rPr>
          <w:rFonts w:ascii="Calibri" w:hAnsi="Calibri" w:cs="Calibri"/>
          <w:b/>
        </w:rPr>
        <w:t>Research Development team – Sciences</w:t>
      </w:r>
      <w:r w:rsidRPr="006116F7">
        <w:rPr>
          <w:rFonts w:ascii="Calibri" w:hAnsi="Calibri" w:cs="Calibri"/>
        </w:rPr>
        <w:t xml:space="preserve"> is managed by</w:t>
      </w:r>
      <w:r w:rsidR="00307596" w:rsidRPr="006116F7">
        <w:rPr>
          <w:rFonts w:ascii="Calibri" w:hAnsi="Calibri" w:cs="Calibri"/>
        </w:rPr>
        <w:t xml:space="preserve"> Dr </w:t>
      </w:r>
      <w:r w:rsidR="00AA3ABD" w:rsidRPr="006116F7">
        <w:rPr>
          <w:rFonts w:ascii="Calibri" w:hAnsi="Calibri" w:cs="Calibri"/>
        </w:rPr>
        <w:t>Bonhi Bhattacharya</w:t>
      </w:r>
      <w:r w:rsidR="003E57BB" w:rsidRPr="006116F7">
        <w:rPr>
          <w:rFonts w:ascii="Calibri" w:hAnsi="Calibri" w:cs="Calibri"/>
        </w:rPr>
        <w:t>, Senior Research Development Manager</w:t>
      </w:r>
      <w:r w:rsidR="008B47C8" w:rsidRPr="006116F7">
        <w:rPr>
          <w:rFonts w:ascii="Calibri" w:hAnsi="Calibri" w:cs="Calibri"/>
        </w:rPr>
        <w:t xml:space="preserve"> (</w:t>
      </w:r>
      <w:hyperlink r:id="rId23" w:history="1">
        <w:r w:rsidR="008B47C8" w:rsidRPr="006116F7">
          <w:rPr>
            <w:rStyle w:val="Hyperlink"/>
            <w:rFonts w:ascii="Calibri" w:hAnsi="Calibri" w:cs="Calibri"/>
          </w:rPr>
          <w:t>b.s.bhattacharya@reading.ac.uk</w:t>
        </w:r>
      </w:hyperlink>
      <w:r w:rsidR="008B47C8" w:rsidRPr="006116F7">
        <w:rPr>
          <w:rFonts w:ascii="Calibri" w:hAnsi="Calibri" w:cs="Calibri"/>
        </w:rPr>
        <w:t>)</w:t>
      </w:r>
    </w:p>
    <w:p w14:paraId="6225605D" w14:textId="5CFE949B" w:rsidR="00376094" w:rsidRPr="006116F7" w:rsidRDefault="00376094" w:rsidP="00381941">
      <w:pPr>
        <w:rPr>
          <w:rFonts w:ascii="Calibri" w:hAnsi="Calibri" w:cs="Calibri"/>
        </w:rPr>
      </w:pPr>
      <w:r w:rsidRPr="006116F7">
        <w:rPr>
          <w:rFonts w:ascii="Calibri" w:hAnsi="Calibri" w:cs="Calibri"/>
        </w:rPr>
        <w:t xml:space="preserve">The </w:t>
      </w:r>
      <w:r w:rsidRPr="006116F7">
        <w:rPr>
          <w:rFonts w:ascii="Calibri" w:hAnsi="Calibri" w:cs="Calibri"/>
          <w:b/>
        </w:rPr>
        <w:t>Research Development team – Arts, Social Science and International</w:t>
      </w:r>
      <w:r w:rsidRPr="006116F7">
        <w:rPr>
          <w:rFonts w:ascii="Calibri" w:hAnsi="Calibri" w:cs="Calibri"/>
        </w:rPr>
        <w:t xml:space="preserve"> is managed by</w:t>
      </w:r>
      <w:r w:rsidR="00307596" w:rsidRPr="006116F7">
        <w:rPr>
          <w:rFonts w:ascii="Calibri" w:hAnsi="Calibri" w:cs="Calibri"/>
        </w:rPr>
        <w:t xml:space="preserve"> Dr Charlotte Johnson</w:t>
      </w:r>
      <w:r w:rsidR="14DE3EF7" w:rsidRPr="006116F7">
        <w:rPr>
          <w:rFonts w:ascii="Calibri" w:hAnsi="Calibri" w:cs="Calibri"/>
        </w:rPr>
        <w:t>, Senior Research Development Manager</w:t>
      </w:r>
      <w:r w:rsidR="00307596" w:rsidRPr="006116F7">
        <w:rPr>
          <w:rFonts w:ascii="Calibri" w:hAnsi="Calibri" w:cs="Calibri"/>
        </w:rPr>
        <w:t xml:space="preserve"> (</w:t>
      </w:r>
      <w:hyperlink r:id="rId24">
        <w:r w:rsidR="71051CCC" w:rsidRPr="006116F7">
          <w:rPr>
            <w:rStyle w:val="Hyperlink"/>
            <w:rFonts w:ascii="Calibri" w:hAnsi="Calibri" w:cs="Calibri"/>
          </w:rPr>
          <w:t>c.d.johnson@reading.ac.uk</w:t>
        </w:r>
      </w:hyperlink>
      <w:r w:rsidR="00307596" w:rsidRPr="006116F7">
        <w:rPr>
          <w:rFonts w:ascii="Calibri" w:hAnsi="Calibri" w:cs="Calibri"/>
        </w:rPr>
        <w:t>)</w:t>
      </w:r>
    </w:p>
    <w:p w14:paraId="5FE0D0EF" w14:textId="77777777"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t>Reporting and resolving problems with our service</w:t>
      </w:r>
    </w:p>
    <w:p w14:paraId="4EBC4C1F" w14:textId="0DA160D8" w:rsidR="005C427F" w:rsidRPr="006116F7" w:rsidRDefault="005C427F" w:rsidP="00C73434">
      <w:pPr>
        <w:rPr>
          <w:rFonts w:ascii="Calibri" w:hAnsi="Calibri" w:cs="Calibri"/>
        </w:rPr>
      </w:pPr>
      <w:r w:rsidRPr="006116F7">
        <w:rPr>
          <w:rFonts w:ascii="Calibri" w:hAnsi="Calibri" w:cs="Calibri"/>
        </w:rPr>
        <w:t>Users experiencing pr</w:t>
      </w:r>
      <w:r w:rsidR="00E05FE6" w:rsidRPr="006116F7">
        <w:rPr>
          <w:rFonts w:ascii="Calibri" w:hAnsi="Calibri" w:cs="Calibri"/>
        </w:rPr>
        <w:t xml:space="preserve">oblems with our service should contact </w:t>
      </w:r>
      <w:r w:rsidR="00C73434" w:rsidRPr="006116F7">
        <w:rPr>
          <w:rFonts w:ascii="Calibri" w:hAnsi="Calibri" w:cs="Calibri"/>
        </w:rPr>
        <w:t xml:space="preserve">the manager of the relevant area (see section </w:t>
      </w:r>
      <w:r w:rsidR="00B32A69" w:rsidRPr="006116F7">
        <w:rPr>
          <w:rFonts w:ascii="Calibri" w:hAnsi="Calibri" w:cs="Calibri"/>
        </w:rPr>
        <w:t>7</w:t>
      </w:r>
      <w:r w:rsidR="00C73434" w:rsidRPr="006116F7">
        <w:rPr>
          <w:rFonts w:ascii="Calibri" w:hAnsi="Calibri" w:cs="Calibri"/>
        </w:rPr>
        <w:t xml:space="preserve"> above) in the first instance. Unresolved or general matters should be referred to the Heads of Function</w:t>
      </w:r>
      <w:r w:rsidR="00E05FE6" w:rsidRPr="006116F7">
        <w:rPr>
          <w:rFonts w:ascii="Calibri" w:hAnsi="Calibri" w:cs="Calibri"/>
        </w:rPr>
        <w:t>.</w:t>
      </w:r>
    </w:p>
    <w:p w14:paraId="28C11F4C" w14:textId="77777777" w:rsidR="005C427F" w:rsidRPr="00F9317B" w:rsidRDefault="005C427F" w:rsidP="00381941">
      <w:pPr>
        <w:pStyle w:val="Heading2"/>
        <w:numPr>
          <w:ilvl w:val="0"/>
          <w:numId w:val="18"/>
        </w:numPr>
        <w:ind w:left="360"/>
        <w:rPr>
          <w:rFonts w:ascii="Calibri" w:hAnsi="Calibri" w:cs="Calibri"/>
        </w:rPr>
      </w:pPr>
      <w:r w:rsidRPr="00F9317B">
        <w:rPr>
          <w:rFonts w:ascii="Calibri" w:hAnsi="Calibri" w:cs="Calibri"/>
        </w:rPr>
        <w:t>Providing feedback on our service</w:t>
      </w:r>
    </w:p>
    <w:p w14:paraId="13DA7EE1" w14:textId="55D3E7AD" w:rsidR="005C427F" w:rsidRPr="006116F7" w:rsidRDefault="005C427F" w:rsidP="00381941">
      <w:pPr>
        <w:rPr>
          <w:rFonts w:ascii="Calibri" w:hAnsi="Calibri" w:cs="Calibri"/>
        </w:rPr>
      </w:pPr>
      <w:r w:rsidRPr="006116F7">
        <w:rPr>
          <w:rFonts w:ascii="Calibri" w:hAnsi="Calibri" w:cs="Calibri"/>
        </w:rPr>
        <w:t xml:space="preserve">We welcome constructive feedback on our services. Compliments and complaints, and suggestions for additions and improvements to our standard services, should be sent to </w:t>
      </w:r>
      <w:r w:rsidR="00C73434" w:rsidRPr="006116F7">
        <w:rPr>
          <w:rFonts w:ascii="Calibri" w:hAnsi="Calibri" w:cs="Calibri"/>
        </w:rPr>
        <w:t xml:space="preserve">the </w:t>
      </w:r>
      <w:r w:rsidR="00B32A69" w:rsidRPr="006116F7">
        <w:rPr>
          <w:rFonts w:ascii="Calibri" w:hAnsi="Calibri" w:cs="Calibri"/>
        </w:rPr>
        <w:t>Director of REIO</w:t>
      </w:r>
      <w:r w:rsidR="00E05FE6" w:rsidRPr="006116F7">
        <w:rPr>
          <w:rFonts w:ascii="Calibri" w:hAnsi="Calibri" w:cs="Calibri"/>
        </w:rPr>
        <w:t xml:space="preserve"> </w:t>
      </w:r>
      <w:r w:rsidRPr="006116F7">
        <w:rPr>
          <w:rFonts w:ascii="Calibri" w:hAnsi="Calibri" w:cs="Calibri"/>
        </w:rPr>
        <w:t>in the first instance. Periodically, we will request this information as part of the on-going review of our services and their provision.</w:t>
      </w:r>
      <w:r w:rsidR="001F5DE1" w:rsidRPr="006116F7">
        <w:rPr>
          <w:rFonts w:ascii="Calibri" w:hAnsi="Calibri" w:cs="Calibri"/>
        </w:rPr>
        <w:t xml:space="preserve"> </w:t>
      </w:r>
    </w:p>
    <w:p w14:paraId="4042302A" w14:textId="77777777" w:rsidR="001109F6" w:rsidRDefault="001109F6">
      <w:pPr>
        <w:spacing w:before="0" w:after="200" w:line="276" w:lineRule="auto"/>
        <w:rPr>
          <w:rFonts w:ascii="Effra" w:hAnsi="Effra" w:cs="Arial"/>
          <w:b/>
          <w:iCs/>
          <w:color w:val="D2002E" w:themeColor="accent1"/>
          <w:kern w:val="32"/>
          <w:sz w:val="36"/>
          <w:szCs w:val="28"/>
          <w:lang w:eastAsia="en-US"/>
        </w:rPr>
      </w:pPr>
      <w:bookmarkStart w:id="1" w:name="_Toc411949769"/>
      <w:bookmarkStart w:id="2" w:name="_Toc436315043"/>
      <w:r>
        <w:br w:type="page"/>
      </w:r>
    </w:p>
    <w:p w14:paraId="463E9E76" w14:textId="77777777" w:rsidR="00AA47AB" w:rsidRPr="00F9317B" w:rsidRDefault="00AA47AB" w:rsidP="00AA47AB">
      <w:pPr>
        <w:pStyle w:val="Heading2"/>
        <w:rPr>
          <w:rFonts w:ascii="Calibri" w:hAnsi="Calibri" w:cs="Calibri"/>
        </w:rPr>
      </w:pPr>
      <w:r w:rsidRPr="00F9317B">
        <w:rPr>
          <w:rFonts w:ascii="Calibri" w:hAnsi="Calibri" w:cs="Calibri"/>
        </w:rPr>
        <w:lastRenderedPageBreak/>
        <w:t>Version control</w:t>
      </w:r>
      <w:bookmarkEnd w:id="1"/>
      <w:bookmarkEnd w:id="2"/>
    </w:p>
    <w:tbl>
      <w:tblPr>
        <w:tblStyle w:val="UoRTable"/>
        <w:tblW w:w="0" w:type="auto"/>
        <w:tblLook w:val="04A0" w:firstRow="1" w:lastRow="0" w:firstColumn="1" w:lastColumn="0" w:noHBand="0" w:noVBand="1"/>
      </w:tblPr>
      <w:tblGrid>
        <w:gridCol w:w="1380"/>
        <w:gridCol w:w="1551"/>
        <w:gridCol w:w="1346"/>
        <w:gridCol w:w="3000"/>
        <w:gridCol w:w="2191"/>
      </w:tblGrid>
      <w:tr w:rsidR="00AA47AB" w:rsidRPr="006116F7" w14:paraId="62CB5B79" w14:textId="77777777" w:rsidTr="008C79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0" w:type="dxa"/>
          </w:tcPr>
          <w:p w14:paraId="6B520196" w14:textId="77777777" w:rsidR="00AA47AB" w:rsidRPr="006116F7" w:rsidRDefault="00AA47AB" w:rsidP="00854AA3">
            <w:pPr>
              <w:spacing w:before="0" w:line="240" w:lineRule="auto"/>
              <w:rPr>
                <w:rFonts w:ascii="Calibri" w:hAnsi="Calibri" w:cs="Calibri"/>
                <w:b w:val="0"/>
                <w:caps w:val="0"/>
              </w:rPr>
            </w:pPr>
            <w:r w:rsidRPr="006116F7">
              <w:rPr>
                <w:rFonts w:ascii="Calibri" w:hAnsi="Calibri" w:cs="Calibri"/>
              </w:rPr>
              <w:t xml:space="preserve">Version </w:t>
            </w:r>
          </w:p>
        </w:tc>
        <w:tc>
          <w:tcPr>
            <w:tcW w:w="1551" w:type="dxa"/>
          </w:tcPr>
          <w:p w14:paraId="4413C6D6" w14:textId="77777777" w:rsidR="00AA47AB" w:rsidRPr="006116F7" w:rsidRDefault="00AA47AB" w:rsidP="00854AA3">
            <w:pPr>
              <w:spacing w:before="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caps w:val="0"/>
              </w:rPr>
            </w:pPr>
            <w:r w:rsidRPr="006116F7">
              <w:rPr>
                <w:rFonts w:ascii="Calibri" w:hAnsi="Calibri" w:cs="Calibri"/>
              </w:rPr>
              <w:t>Keeper</w:t>
            </w:r>
          </w:p>
        </w:tc>
        <w:tc>
          <w:tcPr>
            <w:tcW w:w="1346" w:type="dxa"/>
          </w:tcPr>
          <w:p w14:paraId="45BFD696" w14:textId="77777777" w:rsidR="00AA47AB" w:rsidRPr="006116F7" w:rsidRDefault="00AA47AB" w:rsidP="00854AA3">
            <w:pPr>
              <w:spacing w:before="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caps w:val="0"/>
              </w:rPr>
            </w:pPr>
            <w:r w:rsidRPr="006116F7">
              <w:rPr>
                <w:rFonts w:ascii="Calibri" w:hAnsi="Calibri" w:cs="Calibri"/>
              </w:rPr>
              <w:t>Reviewed</w:t>
            </w:r>
          </w:p>
        </w:tc>
        <w:tc>
          <w:tcPr>
            <w:tcW w:w="3000" w:type="dxa"/>
          </w:tcPr>
          <w:p w14:paraId="6B97FFF9" w14:textId="77777777" w:rsidR="00AA47AB" w:rsidRPr="006116F7" w:rsidRDefault="00AA47AB" w:rsidP="00854AA3">
            <w:pPr>
              <w:spacing w:before="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caps w:val="0"/>
              </w:rPr>
            </w:pPr>
            <w:r w:rsidRPr="006116F7">
              <w:rPr>
                <w:rFonts w:ascii="Calibri" w:hAnsi="Calibri" w:cs="Calibri"/>
              </w:rPr>
              <w:t>Approved by</w:t>
            </w:r>
          </w:p>
        </w:tc>
        <w:tc>
          <w:tcPr>
            <w:tcW w:w="2191" w:type="dxa"/>
          </w:tcPr>
          <w:p w14:paraId="4143D83C" w14:textId="77777777" w:rsidR="00AA47AB" w:rsidRPr="006116F7" w:rsidRDefault="00AA47AB" w:rsidP="00854AA3">
            <w:pPr>
              <w:spacing w:before="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caps w:val="0"/>
              </w:rPr>
            </w:pPr>
            <w:r w:rsidRPr="006116F7">
              <w:rPr>
                <w:rFonts w:ascii="Calibri" w:hAnsi="Calibri" w:cs="Calibri"/>
              </w:rPr>
              <w:t>Approval date</w:t>
            </w:r>
          </w:p>
        </w:tc>
      </w:tr>
      <w:tr w:rsidR="00AA47AB" w:rsidRPr="006116F7" w14:paraId="3CE2B770" w14:textId="77777777" w:rsidTr="008C792A">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0" w:type="dxa"/>
          </w:tcPr>
          <w:p w14:paraId="2E811D74" w14:textId="77777777" w:rsidR="00AA47AB" w:rsidRPr="006116F7" w:rsidRDefault="00AA47AB" w:rsidP="00854AA3">
            <w:pPr>
              <w:spacing w:before="0" w:line="240" w:lineRule="auto"/>
              <w:rPr>
                <w:rFonts w:ascii="Calibri" w:hAnsi="Calibri" w:cs="Calibri"/>
                <w:b w:val="0"/>
              </w:rPr>
            </w:pPr>
            <w:r w:rsidRPr="006116F7">
              <w:rPr>
                <w:rFonts w:ascii="Calibri" w:hAnsi="Calibri" w:cs="Calibri"/>
              </w:rPr>
              <w:t>1.0</w:t>
            </w:r>
          </w:p>
        </w:tc>
        <w:tc>
          <w:tcPr>
            <w:tcW w:w="1551" w:type="dxa"/>
          </w:tcPr>
          <w:p w14:paraId="2A53C595" w14:textId="77777777" w:rsidR="00AA47AB" w:rsidRPr="006116F7" w:rsidRDefault="005C427F"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[Function]</w:t>
            </w:r>
          </w:p>
        </w:tc>
        <w:tc>
          <w:tcPr>
            <w:tcW w:w="1346" w:type="dxa"/>
          </w:tcPr>
          <w:p w14:paraId="6ACFA1D2" w14:textId="77777777" w:rsidR="00AA47AB" w:rsidRPr="006116F7" w:rsidRDefault="00AA47AB"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00" w:type="dxa"/>
          </w:tcPr>
          <w:p w14:paraId="3A7FD413" w14:textId="77777777" w:rsidR="00AA47AB" w:rsidRPr="006116F7" w:rsidRDefault="00AA47AB"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191" w:type="dxa"/>
          </w:tcPr>
          <w:p w14:paraId="54F7AE33" w14:textId="77777777" w:rsidR="00AA47AB" w:rsidRPr="006116F7" w:rsidRDefault="00AA47AB"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AA47AB" w:rsidRPr="006116F7" w14:paraId="23ABCBC3" w14:textId="77777777" w:rsidTr="008C792A">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0" w:type="dxa"/>
          </w:tcPr>
          <w:p w14:paraId="60A42684" w14:textId="77777777" w:rsidR="00AA47AB" w:rsidRPr="006116F7" w:rsidRDefault="00AA47AB" w:rsidP="00854AA3">
            <w:pPr>
              <w:spacing w:before="0" w:line="240" w:lineRule="auto"/>
              <w:rPr>
                <w:rFonts w:ascii="Calibri" w:hAnsi="Calibri" w:cs="Calibri"/>
                <w:b w:val="0"/>
              </w:rPr>
            </w:pPr>
            <w:r w:rsidRPr="006116F7">
              <w:rPr>
                <w:rFonts w:ascii="Calibri" w:hAnsi="Calibri" w:cs="Calibri"/>
              </w:rPr>
              <w:t>1.1</w:t>
            </w:r>
          </w:p>
        </w:tc>
        <w:tc>
          <w:tcPr>
            <w:tcW w:w="1551" w:type="dxa"/>
          </w:tcPr>
          <w:p w14:paraId="14668633" w14:textId="77777777" w:rsidR="00AA47AB" w:rsidRPr="006116F7" w:rsidRDefault="00E902F9"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Anne-Marie van Dodeweerd</w:t>
            </w:r>
          </w:p>
        </w:tc>
        <w:tc>
          <w:tcPr>
            <w:tcW w:w="1346" w:type="dxa"/>
          </w:tcPr>
          <w:p w14:paraId="3C3709C0" w14:textId="77777777" w:rsidR="00AA47AB" w:rsidRPr="006116F7" w:rsidRDefault="00E902F9"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17/11/2017</w:t>
            </w:r>
          </w:p>
        </w:tc>
        <w:tc>
          <w:tcPr>
            <w:tcW w:w="3000" w:type="dxa"/>
          </w:tcPr>
          <w:p w14:paraId="267DDF92" w14:textId="77777777" w:rsidR="00AA47AB" w:rsidRPr="006116F7" w:rsidRDefault="00AA47AB"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 xml:space="preserve">  </w:t>
            </w:r>
          </w:p>
        </w:tc>
        <w:tc>
          <w:tcPr>
            <w:tcW w:w="2191" w:type="dxa"/>
          </w:tcPr>
          <w:p w14:paraId="45F6AF31" w14:textId="77777777" w:rsidR="00AA47AB" w:rsidRPr="006116F7" w:rsidRDefault="00AA47AB" w:rsidP="00854AA3">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8C792A" w:rsidRPr="006116F7" w14:paraId="063E43D0" w14:textId="77777777" w:rsidTr="008C792A">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0" w:type="dxa"/>
          </w:tcPr>
          <w:p w14:paraId="5974E5AE" w14:textId="74C628EF" w:rsidR="008C792A" w:rsidRPr="006116F7" w:rsidRDefault="008C792A" w:rsidP="008C792A">
            <w:pPr>
              <w:spacing w:before="0" w:line="240" w:lineRule="auto"/>
              <w:rPr>
                <w:rFonts w:ascii="Calibri" w:hAnsi="Calibri" w:cs="Calibri"/>
              </w:rPr>
            </w:pPr>
            <w:r w:rsidRPr="006116F7">
              <w:rPr>
                <w:rFonts w:ascii="Calibri" w:hAnsi="Calibri" w:cs="Calibri"/>
              </w:rPr>
              <w:t>1.2</w:t>
            </w:r>
          </w:p>
        </w:tc>
        <w:tc>
          <w:tcPr>
            <w:tcW w:w="1551" w:type="dxa"/>
          </w:tcPr>
          <w:p w14:paraId="749C2949" w14:textId="7FCC178F" w:rsidR="008C792A" w:rsidRPr="006116F7" w:rsidRDefault="008C792A" w:rsidP="008C792A">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Anne-Marie van Dodeweerd</w:t>
            </w:r>
          </w:p>
        </w:tc>
        <w:tc>
          <w:tcPr>
            <w:tcW w:w="1346" w:type="dxa"/>
          </w:tcPr>
          <w:p w14:paraId="25E8D6FF" w14:textId="5A30E39E" w:rsidR="008C792A" w:rsidRPr="006116F7" w:rsidRDefault="008C792A" w:rsidP="008C792A">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16/08/2018</w:t>
            </w:r>
          </w:p>
        </w:tc>
        <w:tc>
          <w:tcPr>
            <w:tcW w:w="3000" w:type="dxa"/>
          </w:tcPr>
          <w:p w14:paraId="708CC9AD" w14:textId="77777777" w:rsidR="008C792A" w:rsidRPr="006116F7" w:rsidRDefault="008C792A" w:rsidP="008C792A">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191" w:type="dxa"/>
          </w:tcPr>
          <w:p w14:paraId="6421F844" w14:textId="77777777" w:rsidR="008C792A" w:rsidRPr="006116F7" w:rsidRDefault="008C792A" w:rsidP="008C792A">
            <w:pPr>
              <w:spacing w:before="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34021A5" w:rsidRPr="006116F7" w14:paraId="2616971A" w14:textId="77777777" w:rsidTr="034021A5">
        <w:tblPrEx>
          <w:tblCellMar>
            <w:top w:w="57"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380" w:type="dxa"/>
          </w:tcPr>
          <w:p w14:paraId="47471366" w14:textId="30CDC4A7" w:rsidR="3393688F" w:rsidRPr="006116F7" w:rsidRDefault="3393688F" w:rsidP="034021A5">
            <w:pPr>
              <w:spacing w:line="240" w:lineRule="auto"/>
              <w:rPr>
                <w:rFonts w:ascii="Calibri" w:hAnsi="Calibri" w:cs="Calibri"/>
              </w:rPr>
            </w:pPr>
            <w:r w:rsidRPr="006116F7">
              <w:rPr>
                <w:rFonts w:ascii="Calibri" w:hAnsi="Calibri" w:cs="Calibri"/>
              </w:rPr>
              <w:t>1.3</w:t>
            </w:r>
          </w:p>
        </w:tc>
        <w:tc>
          <w:tcPr>
            <w:tcW w:w="1551" w:type="dxa"/>
          </w:tcPr>
          <w:p w14:paraId="469E963E" w14:textId="3DD3709D" w:rsidR="3393688F" w:rsidRPr="006116F7" w:rsidRDefault="3393688F"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Anne-Marie van Dodeweerd</w:t>
            </w:r>
          </w:p>
        </w:tc>
        <w:tc>
          <w:tcPr>
            <w:tcW w:w="1346" w:type="dxa"/>
          </w:tcPr>
          <w:p w14:paraId="0931AA9D" w14:textId="7B570665" w:rsidR="3393688F" w:rsidRPr="006116F7" w:rsidRDefault="3393688F"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10/09/2025</w:t>
            </w:r>
          </w:p>
        </w:tc>
        <w:tc>
          <w:tcPr>
            <w:tcW w:w="3000" w:type="dxa"/>
          </w:tcPr>
          <w:p w14:paraId="0A4D200F" w14:textId="1EE786B6" w:rsidR="034021A5" w:rsidRPr="006116F7" w:rsidRDefault="034021A5"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191" w:type="dxa"/>
          </w:tcPr>
          <w:p w14:paraId="075844E5" w14:textId="304368BA" w:rsidR="034021A5" w:rsidRPr="006116F7" w:rsidRDefault="034021A5"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9C405E" w:rsidRPr="006116F7" w14:paraId="420000D0" w14:textId="77777777" w:rsidTr="034021A5">
        <w:tblPrEx>
          <w:tblCellMar>
            <w:top w:w="57" w:type="dxa"/>
          </w:tblCellMar>
        </w:tblPrEx>
        <w:trPr>
          <w:trHeight w:val="300"/>
        </w:trPr>
        <w:tc>
          <w:tcPr>
            <w:cnfStyle w:val="001000000000" w:firstRow="0" w:lastRow="0" w:firstColumn="1" w:lastColumn="0" w:oddVBand="0" w:evenVBand="0" w:oddHBand="0" w:evenHBand="0" w:firstRowFirstColumn="0" w:firstRowLastColumn="0" w:lastRowFirstColumn="0" w:lastRowLastColumn="0"/>
            <w:tcW w:w="1380" w:type="dxa"/>
          </w:tcPr>
          <w:p w14:paraId="14E8F118" w14:textId="4597A170" w:rsidR="009C405E" w:rsidRPr="006116F7" w:rsidRDefault="009C405E" w:rsidP="034021A5">
            <w:pPr>
              <w:spacing w:line="240" w:lineRule="auto"/>
              <w:rPr>
                <w:rFonts w:ascii="Calibri" w:hAnsi="Calibri" w:cs="Calibri"/>
              </w:rPr>
            </w:pPr>
            <w:r w:rsidRPr="006116F7">
              <w:rPr>
                <w:rFonts w:ascii="Calibri" w:hAnsi="Calibri" w:cs="Calibri"/>
              </w:rPr>
              <w:t>1.4</w:t>
            </w:r>
          </w:p>
        </w:tc>
        <w:tc>
          <w:tcPr>
            <w:tcW w:w="1551" w:type="dxa"/>
          </w:tcPr>
          <w:p w14:paraId="4775F19F" w14:textId="00AB084C" w:rsidR="009C405E" w:rsidRPr="006116F7" w:rsidRDefault="009C405E"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Anne-Marie van Dodeweerd</w:t>
            </w:r>
          </w:p>
        </w:tc>
        <w:tc>
          <w:tcPr>
            <w:tcW w:w="1346" w:type="dxa"/>
          </w:tcPr>
          <w:p w14:paraId="12C33AAE" w14:textId="28AFD527" w:rsidR="009C405E" w:rsidRPr="006116F7" w:rsidRDefault="009C405E"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116F7">
              <w:rPr>
                <w:rFonts w:ascii="Calibri" w:hAnsi="Calibri" w:cs="Calibri"/>
              </w:rPr>
              <w:t>20/11/2025</w:t>
            </w:r>
          </w:p>
        </w:tc>
        <w:tc>
          <w:tcPr>
            <w:tcW w:w="3000" w:type="dxa"/>
          </w:tcPr>
          <w:p w14:paraId="66AED77C" w14:textId="77777777" w:rsidR="009C405E" w:rsidRPr="006116F7" w:rsidRDefault="009C405E"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191" w:type="dxa"/>
          </w:tcPr>
          <w:p w14:paraId="5C8DABAD" w14:textId="77777777" w:rsidR="009C405E" w:rsidRPr="006116F7" w:rsidRDefault="009C405E" w:rsidP="034021A5">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10B4ACF8" w14:textId="77777777" w:rsidR="00985A9E" w:rsidRDefault="00985A9E"/>
    <w:p w14:paraId="7E5C5140" w14:textId="77777777" w:rsidR="00542315" w:rsidRDefault="00542315" w:rsidP="00FD1079">
      <w:pPr>
        <w:spacing w:before="0" w:after="200" w:line="276" w:lineRule="auto"/>
      </w:pPr>
    </w:p>
    <w:sectPr w:rsidR="00542315" w:rsidSect="00FA126E">
      <w:footerReference w:type="default" r:id="rId25"/>
      <w:headerReference w:type="first" r:id="rId26"/>
      <w:footerReference w:type="first" r:id="rId27"/>
      <w:pgSz w:w="11906" w:h="16840"/>
      <w:pgMar w:top="1134" w:right="73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A4BDF" w14:textId="77777777" w:rsidR="00950A48" w:rsidRDefault="00950A48">
      <w:pPr>
        <w:spacing w:before="0" w:line="240" w:lineRule="auto"/>
      </w:pPr>
      <w:r>
        <w:separator/>
      </w:r>
    </w:p>
  </w:endnote>
  <w:endnote w:type="continuationSeparator" w:id="0">
    <w:p w14:paraId="76CADEEE" w14:textId="77777777" w:rsidR="00950A48" w:rsidRDefault="00950A4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w:altName w:val="Calibri"/>
    <w:charset w:val="00"/>
    <w:family w:val="swiss"/>
    <w:pitch w:val="variable"/>
    <w:sig w:usb0="A00002EF" w:usb1="5000205B" w:usb2="00000008" w:usb3="00000000" w:csb0="0000009F" w:csb1="00000000"/>
    <w:embedRegular r:id="rId1" w:fontKey="{684655AA-2562-486C-9D55-4483AF5E6FE3}"/>
    <w:embedBold r:id="rId2" w:fontKey="{1B91BA12-A91A-4C1A-8AFD-4E927F984E41}"/>
  </w:font>
  <w:font w:name="Effra Light">
    <w:altName w:val="Arial"/>
    <w:charset w:val="00"/>
    <w:family w:val="swiss"/>
    <w:pitch w:val="variable"/>
    <w:sig w:usb0="A00002EF" w:usb1="5000205B" w:usb2="00000008" w:usb3="00000000" w:csb0="0000009F" w:csb1="00000000"/>
    <w:embedRegular r:id="rId3" w:fontKey="{0781340D-B96C-4B41-9EDB-6EC1289B0E36}"/>
    <w:embedBold r:id="rId4" w:fontKey="{5ACCD395-596B-428D-B88F-BEBF4A0C34CD}"/>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2C665D94-ECF2-4966-9514-3B31D3FAAB9E}"/>
  </w:font>
  <w:font w:name="Effra Bold">
    <w:altName w:val="Arial"/>
    <w:charset w:val="00"/>
    <w:family w:val="roman"/>
    <w:pitch w:val="default"/>
    <w:embedRegular r:id="rId6" w:fontKey="{315142EC-4B89-4A32-82B5-D191D46368DB}"/>
    <w:embedBold r:id="rId7" w:fontKey="{802F4601-60F1-4A52-A975-66ED7109442D}"/>
  </w:font>
  <w:font w:name="___WRD_EMBED_SUB_178">
    <w:charset w:val="00"/>
    <w:family w:val="swiss"/>
    <w:pitch w:val="variable"/>
    <w:sig w:usb0="A00002EF" w:usb1="5000205B" w:usb2="00000008" w:usb3="00000000" w:csb0="0000009F" w:csb1="00000000"/>
  </w:font>
  <w:font w:name="Calibri">
    <w:panose1 w:val="020F0502020204030204"/>
    <w:charset w:val="00"/>
    <w:family w:val="swiss"/>
    <w:pitch w:val="variable"/>
    <w:sig w:usb0="E4002EFF" w:usb1="C200247B" w:usb2="00000009" w:usb3="00000000" w:csb0="000001FF" w:csb1="00000000"/>
    <w:embedRegular r:id="rId8" w:fontKey="{D7307BA6-DBD5-4BFC-A45B-9393250319A4}"/>
    <w:embedBold r:id="rId9" w:fontKey="{1218A08E-2F04-41CE-8FC4-5DB22C1862D7}"/>
    <w:embedItalic r:id="rId10" w:fontKey="{6FEFCF6A-20F2-4F1F-BA23-6BD0EF6F02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41E6" w14:textId="2929AF5B" w:rsidR="008B47C8" w:rsidRPr="000F7D30" w:rsidRDefault="000F7D30" w:rsidP="000F7D30">
    <w:pPr>
      <w:pStyle w:val="Header"/>
      <w:rPr>
        <w:b/>
      </w:rPr>
    </w:pPr>
    <w:r w:rsidRPr="00235F93">
      <w:rPr>
        <w:rFonts w:ascii="Calibri" w:hAnsi="Calibri" w:cs="Calibri"/>
      </w:rPr>
      <w:t xml:space="preserve">©University of Reading </w:t>
    </w:r>
    <w:r w:rsidRPr="00235F93">
      <w:rPr>
        <w:rFonts w:ascii="Calibri" w:hAnsi="Calibri" w:cs="Calibri"/>
      </w:rPr>
      <w:fldChar w:fldCharType="begin"/>
    </w:r>
    <w:r w:rsidRPr="00235F93">
      <w:rPr>
        <w:rFonts w:ascii="Calibri" w:hAnsi="Calibri" w:cs="Calibri"/>
      </w:rPr>
      <w:instrText xml:space="preserve"> DATE  \@ "YYYY"  \* MERGEFORMAT </w:instrText>
    </w:r>
    <w:r w:rsidRPr="00235F93">
      <w:rPr>
        <w:rFonts w:ascii="Calibri" w:hAnsi="Calibri" w:cs="Calibri"/>
      </w:rPr>
      <w:fldChar w:fldCharType="separate"/>
    </w:r>
    <w:r w:rsidR="00F9317B">
      <w:rPr>
        <w:rFonts w:ascii="Calibri" w:hAnsi="Calibri" w:cs="Calibri"/>
        <w:noProof/>
      </w:rPr>
      <w:t>2025</w:t>
    </w:r>
    <w:r w:rsidRPr="00235F93">
      <w:rPr>
        <w:rFonts w:ascii="Calibri" w:hAnsi="Calibri" w:cs="Calibri"/>
      </w:rPr>
      <w:fldChar w:fldCharType="end"/>
    </w:r>
    <w:r>
      <w:tab/>
    </w:r>
    <w:r w:rsidRPr="00235F93">
      <w:rPr>
        <w:rFonts w:ascii="Calibri" w:hAnsi="Calibri" w:cs="Calibri"/>
      </w:rPr>
      <w:fldChar w:fldCharType="begin"/>
    </w:r>
    <w:r w:rsidRPr="00235F93">
      <w:rPr>
        <w:rFonts w:ascii="Calibri" w:hAnsi="Calibri" w:cs="Calibri"/>
      </w:rPr>
      <w:instrText xml:space="preserve"> DATE  \@ "dddd d MMMM yyyy" </w:instrText>
    </w:r>
    <w:r w:rsidRPr="00235F93">
      <w:rPr>
        <w:rFonts w:ascii="Calibri" w:hAnsi="Calibri" w:cs="Calibri"/>
      </w:rPr>
      <w:fldChar w:fldCharType="separate"/>
    </w:r>
    <w:r w:rsidR="00F9317B">
      <w:rPr>
        <w:rFonts w:ascii="Calibri" w:hAnsi="Calibri" w:cs="Calibri"/>
        <w:noProof/>
      </w:rPr>
      <w:t>Thursday 20 November 2025</w:t>
    </w:r>
    <w:r w:rsidRPr="00235F93">
      <w:rPr>
        <w:rFonts w:ascii="Calibri" w:hAnsi="Calibri" w:cs="Calibri"/>
      </w:rPr>
      <w:fldChar w:fldCharType="end"/>
    </w:r>
    <w:r>
      <w:tab/>
    </w:r>
    <w:r w:rsidRPr="00235F93">
      <w:rPr>
        <w:rFonts w:ascii="Calibri" w:hAnsi="Calibri" w:cs="Calibri"/>
      </w:rPr>
      <w:t xml:space="preserve">Page </w:t>
    </w:r>
    <w:r w:rsidRPr="00235F93">
      <w:rPr>
        <w:rFonts w:ascii="Calibri" w:hAnsi="Calibri" w:cs="Calibri"/>
        <w:b/>
      </w:rPr>
      <w:fldChar w:fldCharType="begin"/>
    </w:r>
    <w:r w:rsidRPr="00235F93">
      <w:rPr>
        <w:rFonts w:ascii="Calibri" w:hAnsi="Calibri" w:cs="Calibri"/>
        <w:b/>
      </w:rPr>
      <w:instrText xml:space="preserve"> PAGE </w:instrText>
    </w:r>
    <w:r w:rsidRPr="00235F93">
      <w:rPr>
        <w:rFonts w:ascii="Calibri" w:hAnsi="Calibri" w:cs="Calibri"/>
        <w:b/>
      </w:rPr>
      <w:fldChar w:fldCharType="separate"/>
    </w:r>
    <w:r w:rsidR="005444AC" w:rsidRPr="00235F93">
      <w:rPr>
        <w:rFonts w:ascii="Calibri" w:hAnsi="Calibri" w:cs="Calibri"/>
        <w:b/>
        <w:noProof/>
      </w:rPr>
      <w:t>5</w:t>
    </w:r>
    <w:r w:rsidRPr="00235F93">
      <w:rPr>
        <w:rFonts w:ascii="Calibri" w:hAnsi="Calibri" w:cs="Calibri"/>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690D" w14:textId="10128AB0" w:rsidR="006940AE" w:rsidRPr="006940AE" w:rsidRDefault="00841B35" w:rsidP="006940AE">
    <w:pPr>
      <w:pStyle w:val="Header"/>
      <w:rPr>
        <w:b/>
      </w:rPr>
    </w:pPr>
    <w:r>
      <w:t xml:space="preserve">©University of Reading </w:t>
    </w:r>
    <w:r>
      <w:fldChar w:fldCharType="begin"/>
    </w:r>
    <w:r>
      <w:instrText xml:space="preserve"> DATE  \@ "YYYY"  \* MERGEFORMAT </w:instrText>
    </w:r>
    <w:r>
      <w:fldChar w:fldCharType="separate"/>
    </w:r>
    <w:r w:rsidR="00F9317B">
      <w:rPr>
        <w:noProof/>
      </w:rPr>
      <w:t>2025</w:t>
    </w:r>
    <w:r>
      <w:fldChar w:fldCharType="end"/>
    </w:r>
    <w:r>
      <w:tab/>
    </w:r>
    <w:r>
      <w:fldChar w:fldCharType="begin"/>
    </w:r>
    <w:r>
      <w:instrText xml:space="preserve"> DATE  \@ "dddd d MMMM yyyy" </w:instrText>
    </w:r>
    <w:r>
      <w:fldChar w:fldCharType="separate"/>
    </w:r>
    <w:r w:rsidR="00F9317B">
      <w:rPr>
        <w:noProof/>
      </w:rPr>
      <w:t>Thursday 20 November 2025</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5C427F">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96BF4" w14:textId="77777777" w:rsidR="00950A48" w:rsidRDefault="00950A48">
      <w:pPr>
        <w:spacing w:before="0" w:line="240" w:lineRule="auto"/>
      </w:pPr>
      <w:r>
        <w:separator/>
      </w:r>
    </w:p>
  </w:footnote>
  <w:footnote w:type="continuationSeparator" w:id="0">
    <w:p w14:paraId="4427FE51" w14:textId="77777777" w:rsidR="00950A48" w:rsidRDefault="00950A4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E4AD" w14:textId="77777777" w:rsidR="008B47C8" w:rsidRDefault="008B47C8">
    <w:pPr>
      <w:pStyle w:val="Header"/>
    </w:pPr>
  </w:p>
  <w:p w14:paraId="24907E5E" w14:textId="77777777" w:rsidR="008B47C8" w:rsidRDefault="008B47C8">
    <w:pPr>
      <w:pStyle w:val="Header"/>
    </w:pPr>
  </w:p>
  <w:p w14:paraId="564C947E" w14:textId="77777777" w:rsidR="008B47C8" w:rsidRDefault="008B47C8">
    <w:pPr>
      <w:pStyle w:val="Header"/>
    </w:pPr>
  </w:p>
  <w:p w14:paraId="52E99664" w14:textId="77777777" w:rsidR="008B47C8" w:rsidRDefault="008B47C8">
    <w:pPr>
      <w:pStyle w:val="Header"/>
    </w:pPr>
  </w:p>
  <w:p w14:paraId="663B5464" w14:textId="77777777" w:rsidR="008B47C8" w:rsidRDefault="008B47C8">
    <w:pPr>
      <w:pStyle w:val="Header"/>
    </w:pPr>
  </w:p>
  <w:p w14:paraId="0D2166E9" w14:textId="77777777" w:rsidR="008B47C8" w:rsidRDefault="008B4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AA8C6"/>
    <w:multiLevelType w:val="hybridMultilevel"/>
    <w:tmpl w:val="3536B3EA"/>
    <w:lvl w:ilvl="0" w:tplc="A880B89A">
      <w:start w:val="1"/>
      <w:numFmt w:val="decimal"/>
      <w:lvlText w:val="%1."/>
      <w:lvlJc w:val="left"/>
      <w:pPr>
        <w:ind w:left="720" w:hanging="360"/>
      </w:pPr>
    </w:lvl>
    <w:lvl w:ilvl="1" w:tplc="794CCB84">
      <w:start w:val="1"/>
      <w:numFmt w:val="lowerLetter"/>
      <w:lvlText w:val="%2."/>
      <w:lvlJc w:val="left"/>
      <w:pPr>
        <w:ind w:left="1440" w:hanging="360"/>
      </w:pPr>
    </w:lvl>
    <w:lvl w:ilvl="2" w:tplc="0FDA8A48">
      <w:start w:val="1"/>
      <w:numFmt w:val="lowerRoman"/>
      <w:lvlText w:val="%3."/>
      <w:lvlJc w:val="right"/>
      <w:pPr>
        <w:ind w:left="2160" w:hanging="180"/>
      </w:pPr>
    </w:lvl>
    <w:lvl w:ilvl="3" w:tplc="5FA237EA">
      <w:start w:val="1"/>
      <w:numFmt w:val="decimal"/>
      <w:lvlText w:val="%4."/>
      <w:lvlJc w:val="left"/>
      <w:pPr>
        <w:ind w:left="2880" w:hanging="360"/>
      </w:pPr>
    </w:lvl>
    <w:lvl w:ilvl="4" w:tplc="9CFE49BE">
      <w:start w:val="1"/>
      <w:numFmt w:val="lowerLetter"/>
      <w:lvlText w:val="%5."/>
      <w:lvlJc w:val="left"/>
      <w:pPr>
        <w:ind w:left="3600" w:hanging="360"/>
      </w:pPr>
    </w:lvl>
    <w:lvl w:ilvl="5" w:tplc="8BE0B656">
      <w:start w:val="1"/>
      <w:numFmt w:val="lowerRoman"/>
      <w:lvlText w:val="%6."/>
      <w:lvlJc w:val="right"/>
      <w:pPr>
        <w:ind w:left="4320" w:hanging="180"/>
      </w:pPr>
    </w:lvl>
    <w:lvl w:ilvl="6" w:tplc="A7E23E30">
      <w:start w:val="1"/>
      <w:numFmt w:val="decimal"/>
      <w:lvlText w:val="%7."/>
      <w:lvlJc w:val="left"/>
      <w:pPr>
        <w:ind w:left="5040" w:hanging="360"/>
      </w:pPr>
    </w:lvl>
    <w:lvl w:ilvl="7" w:tplc="0412A1EA">
      <w:start w:val="1"/>
      <w:numFmt w:val="lowerLetter"/>
      <w:lvlText w:val="%8."/>
      <w:lvlJc w:val="left"/>
      <w:pPr>
        <w:ind w:left="5760" w:hanging="360"/>
      </w:pPr>
    </w:lvl>
    <w:lvl w:ilvl="8" w:tplc="39CA523E">
      <w:start w:val="1"/>
      <w:numFmt w:val="lowerRoman"/>
      <w:lvlText w:val="%9."/>
      <w:lvlJc w:val="right"/>
      <w:pPr>
        <w:ind w:left="6480" w:hanging="180"/>
      </w:pPr>
    </w:lvl>
  </w:abstractNum>
  <w:abstractNum w:abstractNumId="11" w15:restartNumberingAfterBreak="0">
    <w:nsid w:val="046E278C"/>
    <w:multiLevelType w:val="hybridMultilevel"/>
    <w:tmpl w:val="91249EF8"/>
    <w:lvl w:ilvl="0" w:tplc="08090001">
      <w:start w:val="1"/>
      <w:numFmt w:val="bullet"/>
      <w:lvlText w:val=""/>
      <w:lvlJc w:val="left"/>
      <w:pPr>
        <w:ind w:left="720" w:hanging="360"/>
      </w:pPr>
      <w:rPr>
        <w:rFonts w:ascii="Symbol" w:hAnsi="Symbol" w:hint="default"/>
        <w:b/>
        <w:i w:val="0"/>
        <w:sz w:val="22"/>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2" w15:restartNumberingAfterBreak="0">
    <w:nsid w:val="159408C2"/>
    <w:multiLevelType w:val="hybridMultilevel"/>
    <w:tmpl w:val="14403DB6"/>
    <w:lvl w:ilvl="0" w:tplc="D3A4DBE8">
      <w:start w:val="1"/>
      <w:numFmt w:val="decimal"/>
      <w:pStyle w:val="ListParagraph"/>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626763D"/>
    <w:multiLevelType w:val="hybridMultilevel"/>
    <w:tmpl w:val="8C46E5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0573F1"/>
    <w:multiLevelType w:val="hybridMultilevel"/>
    <w:tmpl w:val="66F07B14"/>
    <w:lvl w:ilvl="0" w:tplc="08090001">
      <w:start w:val="1"/>
      <w:numFmt w:val="bullet"/>
      <w:lvlText w:val=""/>
      <w:lvlJc w:val="left"/>
      <w:pPr>
        <w:ind w:left="720" w:hanging="360"/>
      </w:pPr>
      <w:rPr>
        <w:rFonts w:ascii="Symbol" w:hAnsi="Symbol" w:hint="default"/>
        <w:b/>
        <w:i w:val="0"/>
        <w:sz w:val="22"/>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5"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B06066"/>
    <w:multiLevelType w:val="hybridMultilevel"/>
    <w:tmpl w:val="F6F0F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5D5D2D"/>
    <w:multiLevelType w:val="hybridMultilevel"/>
    <w:tmpl w:val="8B769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726BF"/>
    <w:multiLevelType w:val="hybridMultilevel"/>
    <w:tmpl w:val="2282529C"/>
    <w:lvl w:ilvl="0" w:tplc="08090001">
      <w:start w:val="1"/>
      <w:numFmt w:val="bullet"/>
      <w:lvlText w:val=""/>
      <w:lvlJc w:val="left"/>
      <w:pPr>
        <w:ind w:left="720" w:hanging="360"/>
      </w:pPr>
      <w:rPr>
        <w:rFonts w:ascii="Symbol" w:hAnsi="Symbol" w:hint="default"/>
        <w:b/>
        <w:i w:val="0"/>
        <w:sz w:val="22"/>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9" w15:restartNumberingAfterBreak="0">
    <w:nsid w:val="3B2E1A77"/>
    <w:multiLevelType w:val="hybridMultilevel"/>
    <w:tmpl w:val="D51A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9E28BC"/>
    <w:multiLevelType w:val="hybridMultilevel"/>
    <w:tmpl w:val="E2EAC74C"/>
    <w:lvl w:ilvl="0" w:tplc="08090001">
      <w:start w:val="1"/>
      <w:numFmt w:val="bullet"/>
      <w:lvlText w:val=""/>
      <w:lvlJc w:val="left"/>
      <w:pPr>
        <w:ind w:left="720" w:hanging="360"/>
      </w:pPr>
      <w:rPr>
        <w:rFonts w:ascii="Symbol" w:hAnsi="Symbol" w:hint="default"/>
        <w:b/>
        <w:i w:val="0"/>
        <w:sz w:val="22"/>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21" w15:restartNumberingAfterBreak="0">
    <w:nsid w:val="4FE12936"/>
    <w:multiLevelType w:val="hybridMultilevel"/>
    <w:tmpl w:val="3C7E0782"/>
    <w:lvl w:ilvl="0" w:tplc="08090001">
      <w:start w:val="1"/>
      <w:numFmt w:val="bullet"/>
      <w:lvlText w:val=""/>
      <w:lvlJc w:val="left"/>
      <w:pPr>
        <w:ind w:left="720" w:hanging="360"/>
      </w:pPr>
      <w:rPr>
        <w:rFonts w:ascii="Symbol" w:hAnsi="Symbol" w:hint="default"/>
        <w:b/>
        <w:i w:val="0"/>
        <w:sz w:val="22"/>
      </w:rPr>
    </w:lvl>
    <w:lvl w:ilvl="1" w:tplc="FFFFFFFF" w:tentative="1">
      <w:start w:val="1"/>
      <w:numFmt w:val="bullet"/>
      <w:lvlText w:val="o"/>
      <w:lvlJc w:val="left"/>
      <w:pPr>
        <w:ind w:left="1443" w:hanging="360"/>
      </w:pPr>
      <w:rPr>
        <w:rFonts w:ascii="Courier New" w:hAnsi="Courier New" w:cs="Courier New"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22" w15:restartNumberingAfterBreak="0">
    <w:nsid w:val="547A231C"/>
    <w:multiLevelType w:val="hybridMultilevel"/>
    <w:tmpl w:val="500C3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926C4D"/>
    <w:multiLevelType w:val="hybridMultilevel"/>
    <w:tmpl w:val="3AECE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63D29"/>
    <w:multiLevelType w:val="hybridMultilevel"/>
    <w:tmpl w:val="998E50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A039BB"/>
    <w:multiLevelType w:val="hybridMultilevel"/>
    <w:tmpl w:val="DC88E5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D40C5F"/>
    <w:multiLevelType w:val="hybridMultilevel"/>
    <w:tmpl w:val="C1DED3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427791"/>
    <w:multiLevelType w:val="hybridMultilevel"/>
    <w:tmpl w:val="88FA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AFB461E"/>
    <w:multiLevelType w:val="hybridMultilevel"/>
    <w:tmpl w:val="61EAB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244AC2"/>
    <w:multiLevelType w:val="hybridMultilevel"/>
    <w:tmpl w:val="608EC0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0556658">
    <w:abstractNumId w:val="12"/>
  </w:num>
  <w:num w:numId="2" w16cid:durableId="2085831236">
    <w:abstractNumId w:val="28"/>
  </w:num>
  <w:num w:numId="3" w16cid:durableId="18169564">
    <w:abstractNumId w:val="15"/>
  </w:num>
  <w:num w:numId="4" w16cid:durableId="720248257">
    <w:abstractNumId w:val="9"/>
  </w:num>
  <w:num w:numId="5" w16cid:durableId="2117089789">
    <w:abstractNumId w:val="7"/>
  </w:num>
  <w:num w:numId="6" w16cid:durableId="815881372">
    <w:abstractNumId w:val="6"/>
  </w:num>
  <w:num w:numId="7" w16cid:durableId="766997429">
    <w:abstractNumId w:val="5"/>
  </w:num>
  <w:num w:numId="8" w16cid:durableId="1091392321">
    <w:abstractNumId w:val="4"/>
  </w:num>
  <w:num w:numId="9" w16cid:durableId="884490002">
    <w:abstractNumId w:val="8"/>
  </w:num>
  <w:num w:numId="10" w16cid:durableId="1563056708">
    <w:abstractNumId w:val="3"/>
  </w:num>
  <w:num w:numId="11" w16cid:durableId="1707221748">
    <w:abstractNumId w:val="2"/>
  </w:num>
  <w:num w:numId="12" w16cid:durableId="1368066903">
    <w:abstractNumId w:val="1"/>
  </w:num>
  <w:num w:numId="13" w16cid:durableId="2005475969">
    <w:abstractNumId w:val="0"/>
  </w:num>
  <w:num w:numId="14" w16cid:durableId="1721713117">
    <w:abstractNumId w:val="13"/>
  </w:num>
  <w:num w:numId="15" w16cid:durableId="2055614396">
    <w:abstractNumId w:val="24"/>
  </w:num>
  <w:num w:numId="16" w16cid:durableId="1206798421">
    <w:abstractNumId w:val="25"/>
  </w:num>
  <w:num w:numId="17" w16cid:durableId="1199006649">
    <w:abstractNumId w:val="30"/>
  </w:num>
  <w:num w:numId="18" w16cid:durableId="120617060">
    <w:abstractNumId w:val="26"/>
  </w:num>
  <w:num w:numId="19" w16cid:durableId="1121727298">
    <w:abstractNumId w:val="23"/>
  </w:num>
  <w:num w:numId="20" w16cid:durableId="1701318291">
    <w:abstractNumId w:val="29"/>
  </w:num>
  <w:num w:numId="21" w16cid:durableId="342319488">
    <w:abstractNumId w:val="19"/>
  </w:num>
  <w:num w:numId="22" w16cid:durableId="173225975">
    <w:abstractNumId w:val="22"/>
  </w:num>
  <w:num w:numId="23" w16cid:durableId="1832792342">
    <w:abstractNumId w:val="27"/>
  </w:num>
  <w:num w:numId="24" w16cid:durableId="1416902593">
    <w:abstractNumId w:val="16"/>
  </w:num>
  <w:num w:numId="25" w16cid:durableId="443774104">
    <w:abstractNumId w:val="12"/>
  </w:num>
  <w:num w:numId="26" w16cid:durableId="963124550">
    <w:abstractNumId w:val="17"/>
  </w:num>
  <w:num w:numId="27" w16cid:durableId="792557462">
    <w:abstractNumId w:val="10"/>
  </w:num>
  <w:num w:numId="28" w16cid:durableId="596254371">
    <w:abstractNumId w:val="18"/>
  </w:num>
  <w:num w:numId="29" w16cid:durableId="1827816851">
    <w:abstractNumId w:val="11"/>
  </w:num>
  <w:num w:numId="30" w16cid:durableId="1054813831">
    <w:abstractNumId w:val="21"/>
  </w:num>
  <w:num w:numId="31" w16cid:durableId="1833566587">
    <w:abstractNumId w:val="20"/>
  </w:num>
  <w:num w:numId="32" w16cid:durableId="9934865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07880"/>
    <w:rsid w:val="00020806"/>
    <w:rsid w:val="000215FE"/>
    <w:rsid w:val="0003554B"/>
    <w:rsid w:val="00035BFF"/>
    <w:rsid w:val="00041C02"/>
    <w:rsid w:val="0004246A"/>
    <w:rsid w:val="00052CB8"/>
    <w:rsid w:val="00055E6C"/>
    <w:rsid w:val="00067B73"/>
    <w:rsid w:val="00077CFE"/>
    <w:rsid w:val="00083238"/>
    <w:rsid w:val="0008623D"/>
    <w:rsid w:val="000A07C8"/>
    <w:rsid w:val="000A1A7D"/>
    <w:rsid w:val="000A6F0F"/>
    <w:rsid w:val="000D5FA8"/>
    <w:rsid w:val="000D6421"/>
    <w:rsid w:val="000E0B03"/>
    <w:rsid w:val="000E1538"/>
    <w:rsid w:val="000E446C"/>
    <w:rsid w:val="000F7D30"/>
    <w:rsid w:val="001109F6"/>
    <w:rsid w:val="0011537D"/>
    <w:rsid w:val="0011540F"/>
    <w:rsid w:val="00117274"/>
    <w:rsid w:val="001302BA"/>
    <w:rsid w:val="0013063F"/>
    <w:rsid w:val="00136611"/>
    <w:rsid w:val="00154585"/>
    <w:rsid w:val="00161865"/>
    <w:rsid w:val="00161C44"/>
    <w:rsid w:val="00165E2C"/>
    <w:rsid w:val="00174180"/>
    <w:rsid w:val="001769E9"/>
    <w:rsid w:val="001800DA"/>
    <w:rsid w:val="001805D5"/>
    <w:rsid w:val="00183A54"/>
    <w:rsid w:val="001854C8"/>
    <w:rsid w:val="00196A88"/>
    <w:rsid w:val="00196B96"/>
    <w:rsid w:val="001A0208"/>
    <w:rsid w:val="001A1B23"/>
    <w:rsid w:val="001A341D"/>
    <w:rsid w:val="001A4169"/>
    <w:rsid w:val="001B31B4"/>
    <w:rsid w:val="001B4E46"/>
    <w:rsid w:val="001B63F8"/>
    <w:rsid w:val="001C30E9"/>
    <w:rsid w:val="001C3EBB"/>
    <w:rsid w:val="001C3F88"/>
    <w:rsid w:val="001D7505"/>
    <w:rsid w:val="001D7EB0"/>
    <w:rsid w:val="001D7FF1"/>
    <w:rsid w:val="001E4DBC"/>
    <w:rsid w:val="001E5093"/>
    <w:rsid w:val="001F5B9E"/>
    <w:rsid w:val="001F5DE1"/>
    <w:rsid w:val="002127BE"/>
    <w:rsid w:val="00212EF8"/>
    <w:rsid w:val="00214EB4"/>
    <w:rsid w:val="002159F1"/>
    <w:rsid w:val="00220BD0"/>
    <w:rsid w:val="00220FFC"/>
    <w:rsid w:val="002344A4"/>
    <w:rsid w:val="00235F93"/>
    <w:rsid w:val="0024261F"/>
    <w:rsid w:val="00251FF8"/>
    <w:rsid w:val="00254AE9"/>
    <w:rsid w:val="002620C5"/>
    <w:rsid w:val="0026274C"/>
    <w:rsid w:val="00263522"/>
    <w:rsid w:val="002656C5"/>
    <w:rsid w:val="00271A7E"/>
    <w:rsid w:val="0027758B"/>
    <w:rsid w:val="00280976"/>
    <w:rsid w:val="00286076"/>
    <w:rsid w:val="00286EE8"/>
    <w:rsid w:val="00287FB8"/>
    <w:rsid w:val="002923F3"/>
    <w:rsid w:val="002A50FA"/>
    <w:rsid w:val="002B1210"/>
    <w:rsid w:val="002B5521"/>
    <w:rsid w:val="002C14AB"/>
    <w:rsid w:val="002C3E52"/>
    <w:rsid w:val="002C57F5"/>
    <w:rsid w:val="002D6FE2"/>
    <w:rsid w:val="002E23CE"/>
    <w:rsid w:val="002F286A"/>
    <w:rsid w:val="002F4298"/>
    <w:rsid w:val="002F546A"/>
    <w:rsid w:val="00300614"/>
    <w:rsid w:val="00303FA9"/>
    <w:rsid w:val="00307596"/>
    <w:rsid w:val="0030784D"/>
    <w:rsid w:val="00322C26"/>
    <w:rsid w:val="00324847"/>
    <w:rsid w:val="0033182C"/>
    <w:rsid w:val="00331B20"/>
    <w:rsid w:val="00335F89"/>
    <w:rsid w:val="003474A2"/>
    <w:rsid w:val="00352B51"/>
    <w:rsid w:val="003539E3"/>
    <w:rsid w:val="00376094"/>
    <w:rsid w:val="00381941"/>
    <w:rsid w:val="00383741"/>
    <w:rsid w:val="00387DAB"/>
    <w:rsid w:val="00390306"/>
    <w:rsid w:val="00393B4C"/>
    <w:rsid w:val="003A07EF"/>
    <w:rsid w:val="003A2978"/>
    <w:rsid w:val="003C51C5"/>
    <w:rsid w:val="003C7E92"/>
    <w:rsid w:val="003E2FE6"/>
    <w:rsid w:val="003E57BB"/>
    <w:rsid w:val="003E628D"/>
    <w:rsid w:val="003E764B"/>
    <w:rsid w:val="00406F67"/>
    <w:rsid w:val="00415406"/>
    <w:rsid w:val="0043483B"/>
    <w:rsid w:val="004431AA"/>
    <w:rsid w:val="00443AF2"/>
    <w:rsid w:val="00446E6D"/>
    <w:rsid w:val="0045013F"/>
    <w:rsid w:val="0045024A"/>
    <w:rsid w:val="00463530"/>
    <w:rsid w:val="004668A5"/>
    <w:rsid w:val="004755C5"/>
    <w:rsid w:val="004865B8"/>
    <w:rsid w:val="004912DE"/>
    <w:rsid w:val="00494E1E"/>
    <w:rsid w:val="004A061C"/>
    <w:rsid w:val="004A58D5"/>
    <w:rsid w:val="004B22FD"/>
    <w:rsid w:val="004B392F"/>
    <w:rsid w:val="004C2048"/>
    <w:rsid w:val="004C22E9"/>
    <w:rsid w:val="004C6E70"/>
    <w:rsid w:val="00506A72"/>
    <w:rsid w:val="00515E50"/>
    <w:rsid w:val="005175E1"/>
    <w:rsid w:val="00537304"/>
    <w:rsid w:val="005400E3"/>
    <w:rsid w:val="00541E54"/>
    <w:rsid w:val="00542315"/>
    <w:rsid w:val="005444AC"/>
    <w:rsid w:val="005455D7"/>
    <w:rsid w:val="00557173"/>
    <w:rsid w:val="005600F0"/>
    <w:rsid w:val="005676D7"/>
    <w:rsid w:val="0057286A"/>
    <w:rsid w:val="0058485E"/>
    <w:rsid w:val="005860C6"/>
    <w:rsid w:val="00593531"/>
    <w:rsid w:val="00593621"/>
    <w:rsid w:val="005957C8"/>
    <w:rsid w:val="005A1F24"/>
    <w:rsid w:val="005A313F"/>
    <w:rsid w:val="005B3F3E"/>
    <w:rsid w:val="005C005B"/>
    <w:rsid w:val="005C3AAA"/>
    <w:rsid w:val="005C427F"/>
    <w:rsid w:val="005D0838"/>
    <w:rsid w:val="005E28B0"/>
    <w:rsid w:val="005E7121"/>
    <w:rsid w:val="005F0103"/>
    <w:rsid w:val="005F2118"/>
    <w:rsid w:val="005F2FC9"/>
    <w:rsid w:val="00607951"/>
    <w:rsid w:val="006116F7"/>
    <w:rsid w:val="00613575"/>
    <w:rsid w:val="00626ABD"/>
    <w:rsid w:val="00645F3C"/>
    <w:rsid w:val="00650280"/>
    <w:rsid w:val="00654060"/>
    <w:rsid w:val="006568D0"/>
    <w:rsid w:val="00665DE6"/>
    <w:rsid w:val="00676951"/>
    <w:rsid w:val="006773FE"/>
    <w:rsid w:val="0067771A"/>
    <w:rsid w:val="00690794"/>
    <w:rsid w:val="006917E6"/>
    <w:rsid w:val="006940AE"/>
    <w:rsid w:val="0069429E"/>
    <w:rsid w:val="00695592"/>
    <w:rsid w:val="006B4149"/>
    <w:rsid w:val="006C27A0"/>
    <w:rsid w:val="006C4D93"/>
    <w:rsid w:val="006C53ED"/>
    <w:rsid w:val="006D51E8"/>
    <w:rsid w:val="006D6FC6"/>
    <w:rsid w:val="006E444B"/>
    <w:rsid w:val="006E539E"/>
    <w:rsid w:val="006E6CBA"/>
    <w:rsid w:val="006F52E2"/>
    <w:rsid w:val="007022D5"/>
    <w:rsid w:val="0070462C"/>
    <w:rsid w:val="00724555"/>
    <w:rsid w:val="007277A3"/>
    <w:rsid w:val="00730807"/>
    <w:rsid w:val="007362AD"/>
    <w:rsid w:val="0073784D"/>
    <w:rsid w:val="00747F34"/>
    <w:rsid w:val="00750433"/>
    <w:rsid w:val="0075055C"/>
    <w:rsid w:val="00757A60"/>
    <w:rsid w:val="007656E0"/>
    <w:rsid w:val="00771095"/>
    <w:rsid w:val="007715FB"/>
    <w:rsid w:val="007A7129"/>
    <w:rsid w:val="007B1018"/>
    <w:rsid w:val="007B64CB"/>
    <w:rsid w:val="007C264F"/>
    <w:rsid w:val="007D3B0A"/>
    <w:rsid w:val="007D4011"/>
    <w:rsid w:val="007D61A1"/>
    <w:rsid w:val="007D664E"/>
    <w:rsid w:val="007E54F0"/>
    <w:rsid w:val="008027AB"/>
    <w:rsid w:val="0080422D"/>
    <w:rsid w:val="008055CA"/>
    <w:rsid w:val="00811542"/>
    <w:rsid w:val="008177CD"/>
    <w:rsid w:val="00822774"/>
    <w:rsid w:val="00834F4B"/>
    <w:rsid w:val="00841B35"/>
    <w:rsid w:val="008429E0"/>
    <w:rsid w:val="00847CCA"/>
    <w:rsid w:val="008510B9"/>
    <w:rsid w:val="00851566"/>
    <w:rsid w:val="008527D5"/>
    <w:rsid w:val="00853AF1"/>
    <w:rsid w:val="00861663"/>
    <w:rsid w:val="00867CC1"/>
    <w:rsid w:val="00875A69"/>
    <w:rsid w:val="00886192"/>
    <w:rsid w:val="008871BD"/>
    <w:rsid w:val="00887253"/>
    <w:rsid w:val="00887D21"/>
    <w:rsid w:val="00897F24"/>
    <w:rsid w:val="008A0669"/>
    <w:rsid w:val="008B47C8"/>
    <w:rsid w:val="008B6963"/>
    <w:rsid w:val="008B7F1D"/>
    <w:rsid w:val="008C04BD"/>
    <w:rsid w:val="008C792A"/>
    <w:rsid w:val="008D2682"/>
    <w:rsid w:val="008E157A"/>
    <w:rsid w:val="008F6E83"/>
    <w:rsid w:val="009043F9"/>
    <w:rsid w:val="00907C53"/>
    <w:rsid w:val="009174D5"/>
    <w:rsid w:val="00947E3D"/>
    <w:rsid w:val="00950A48"/>
    <w:rsid w:val="00961046"/>
    <w:rsid w:val="00985A9E"/>
    <w:rsid w:val="009862C1"/>
    <w:rsid w:val="009A167F"/>
    <w:rsid w:val="009B002C"/>
    <w:rsid w:val="009B24D3"/>
    <w:rsid w:val="009B27D5"/>
    <w:rsid w:val="009B3E9A"/>
    <w:rsid w:val="009C0249"/>
    <w:rsid w:val="009C405E"/>
    <w:rsid w:val="009C41FF"/>
    <w:rsid w:val="009C6C5F"/>
    <w:rsid w:val="009C73FC"/>
    <w:rsid w:val="009D1303"/>
    <w:rsid w:val="009D3134"/>
    <w:rsid w:val="009F7F64"/>
    <w:rsid w:val="00A047B4"/>
    <w:rsid w:val="00A05C98"/>
    <w:rsid w:val="00A154FD"/>
    <w:rsid w:val="00A15CB3"/>
    <w:rsid w:val="00A232B7"/>
    <w:rsid w:val="00A25C7C"/>
    <w:rsid w:val="00A53319"/>
    <w:rsid w:val="00A56BDE"/>
    <w:rsid w:val="00A6602F"/>
    <w:rsid w:val="00A6644D"/>
    <w:rsid w:val="00A7674A"/>
    <w:rsid w:val="00A77F9B"/>
    <w:rsid w:val="00A978F8"/>
    <w:rsid w:val="00AA1832"/>
    <w:rsid w:val="00AA2B66"/>
    <w:rsid w:val="00AA3ABD"/>
    <w:rsid w:val="00AA47AB"/>
    <w:rsid w:val="00AC33B7"/>
    <w:rsid w:val="00AC5758"/>
    <w:rsid w:val="00AD31B2"/>
    <w:rsid w:val="00AE2261"/>
    <w:rsid w:val="00AE44D9"/>
    <w:rsid w:val="00AF3DAE"/>
    <w:rsid w:val="00AF72A3"/>
    <w:rsid w:val="00B019A3"/>
    <w:rsid w:val="00B14F5C"/>
    <w:rsid w:val="00B166D7"/>
    <w:rsid w:val="00B16C18"/>
    <w:rsid w:val="00B2414D"/>
    <w:rsid w:val="00B32A69"/>
    <w:rsid w:val="00B32E17"/>
    <w:rsid w:val="00B474CA"/>
    <w:rsid w:val="00B60A1F"/>
    <w:rsid w:val="00B67ACA"/>
    <w:rsid w:val="00B67E32"/>
    <w:rsid w:val="00B75B9B"/>
    <w:rsid w:val="00B85072"/>
    <w:rsid w:val="00B86E6E"/>
    <w:rsid w:val="00B904AF"/>
    <w:rsid w:val="00B97F66"/>
    <w:rsid w:val="00BC16B6"/>
    <w:rsid w:val="00BC5745"/>
    <w:rsid w:val="00BC712D"/>
    <w:rsid w:val="00BD05D0"/>
    <w:rsid w:val="00BD440E"/>
    <w:rsid w:val="00BD6B4C"/>
    <w:rsid w:val="00BE5104"/>
    <w:rsid w:val="00BE7DFC"/>
    <w:rsid w:val="00C03592"/>
    <w:rsid w:val="00C051B8"/>
    <w:rsid w:val="00C1775C"/>
    <w:rsid w:val="00C20DF1"/>
    <w:rsid w:val="00C24DB5"/>
    <w:rsid w:val="00C26298"/>
    <w:rsid w:val="00C32575"/>
    <w:rsid w:val="00C37782"/>
    <w:rsid w:val="00C42E07"/>
    <w:rsid w:val="00C45D2E"/>
    <w:rsid w:val="00C5095F"/>
    <w:rsid w:val="00C60250"/>
    <w:rsid w:val="00C635DF"/>
    <w:rsid w:val="00C6461B"/>
    <w:rsid w:val="00C64CDB"/>
    <w:rsid w:val="00C666E2"/>
    <w:rsid w:val="00C73434"/>
    <w:rsid w:val="00C90373"/>
    <w:rsid w:val="00C93B44"/>
    <w:rsid w:val="00CA3E0E"/>
    <w:rsid w:val="00CA610D"/>
    <w:rsid w:val="00CB1F12"/>
    <w:rsid w:val="00CB3EBD"/>
    <w:rsid w:val="00CC14DD"/>
    <w:rsid w:val="00CC3DBA"/>
    <w:rsid w:val="00CC56DF"/>
    <w:rsid w:val="00CD4237"/>
    <w:rsid w:val="00CD4FE3"/>
    <w:rsid w:val="00CE238C"/>
    <w:rsid w:val="00CE2491"/>
    <w:rsid w:val="00CE2F7A"/>
    <w:rsid w:val="00CE442D"/>
    <w:rsid w:val="00CF14C7"/>
    <w:rsid w:val="00CF1D46"/>
    <w:rsid w:val="00CF7C69"/>
    <w:rsid w:val="00D02699"/>
    <w:rsid w:val="00D14242"/>
    <w:rsid w:val="00D220C5"/>
    <w:rsid w:val="00D53C70"/>
    <w:rsid w:val="00D66090"/>
    <w:rsid w:val="00D6674A"/>
    <w:rsid w:val="00D8062E"/>
    <w:rsid w:val="00D8574F"/>
    <w:rsid w:val="00D923D4"/>
    <w:rsid w:val="00D92AFD"/>
    <w:rsid w:val="00DB78DF"/>
    <w:rsid w:val="00DB7B99"/>
    <w:rsid w:val="00DC41A5"/>
    <w:rsid w:val="00DE1CF7"/>
    <w:rsid w:val="00DE2122"/>
    <w:rsid w:val="00DE3B67"/>
    <w:rsid w:val="00DE66FB"/>
    <w:rsid w:val="00DF058D"/>
    <w:rsid w:val="00E01341"/>
    <w:rsid w:val="00E024F6"/>
    <w:rsid w:val="00E05FE6"/>
    <w:rsid w:val="00E06F71"/>
    <w:rsid w:val="00E153E5"/>
    <w:rsid w:val="00E15F4F"/>
    <w:rsid w:val="00E2162E"/>
    <w:rsid w:val="00E30D57"/>
    <w:rsid w:val="00E41018"/>
    <w:rsid w:val="00E42CFA"/>
    <w:rsid w:val="00E674C1"/>
    <w:rsid w:val="00E7335C"/>
    <w:rsid w:val="00E85BB6"/>
    <w:rsid w:val="00E85D25"/>
    <w:rsid w:val="00E902F9"/>
    <w:rsid w:val="00E91B9E"/>
    <w:rsid w:val="00E940F2"/>
    <w:rsid w:val="00E95EC4"/>
    <w:rsid w:val="00E96141"/>
    <w:rsid w:val="00E9708B"/>
    <w:rsid w:val="00EA168C"/>
    <w:rsid w:val="00EB08D0"/>
    <w:rsid w:val="00EB0D0F"/>
    <w:rsid w:val="00EB26AA"/>
    <w:rsid w:val="00EB4E4D"/>
    <w:rsid w:val="00ED0950"/>
    <w:rsid w:val="00ED1070"/>
    <w:rsid w:val="00ED1740"/>
    <w:rsid w:val="00ED49AD"/>
    <w:rsid w:val="00ED55FB"/>
    <w:rsid w:val="00ED6B82"/>
    <w:rsid w:val="00ED779F"/>
    <w:rsid w:val="00EE0CA2"/>
    <w:rsid w:val="00EE345B"/>
    <w:rsid w:val="00EE47B1"/>
    <w:rsid w:val="00F018B6"/>
    <w:rsid w:val="00F04458"/>
    <w:rsid w:val="00F21D5F"/>
    <w:rsid w:val="00F22966"/>
    <w:rsid w:val="00F319DD"/>
    <w:rsid w:val="00F36634"/>
    <w:rsid w:val="00F36FAB"/>
    <w:rsid w:val="00F45113"/>
    <w:rsid w:val="00F46EF1"/>
    <w:rsid w:val="00F50313"/>
    <w:rsid w:val="00F51C80"/>
    <w:rsid w:val="00F67BF2"/>
    <w:rsid w:val="00F713E5"/>
    <w:rsid w:val="00F91A94"/>
    <w:rsid w:val="00F9317B"/>
    <w:rsid w:val="00FA126E"/>
    <w:rsid w:val="00FA14D5"/>
    <w:rsid w:val="00FB1C71"/>
    <w:rsid w:val="00FC3551"/>
    <w:rsid w:val="00FD07F5"/>
    <w:rsid w:val="00FD1079"/>
    <w:rsid w:val="00FD33A2"/>
    <w:rsid w:val="00FD5212"/>
    <w:rsid w:val="00FE2673"/>
    <w:rsid w:val="00FE71D8"/>
    <w:rsid w:val="02132CB7"/>
    <w:rsid w:val="023A18BD"/>
    <w:rsid w:val="034021A5"/>
    <w:rsid w:val="034D09DD"/>
    <w:rsid w:val="06C0249C"/>
    <w:rsid w:val="08B808AE"/>
    <w:rsid w:val="0B7CB86B"/>
    <w:rsid w:val="0DEF7614"/>
    <w:rsid w:val="107D6F20"/>
    <w:rsid w:val="11970EF6"/>
    <w:rsid w:val="12E548CA"/>
    <w:rsid w:val="149A4848"/>
    <w:rsid w:val="14DE3EF7"/>
    <w:rsid w:val="1712A880"/>
    <w:rsid w:val="1E9ECCB1"/>
    <w:rsid w:val="23F101CA"/>
    <w:rsid w:val="2419BFC0"/>
    <w:rsid w:val="28332167"/>
    <w:rsid w:val="29023A48"/>
    <w:rsid w:val="2A7F4469"/>
    <w:rsid w:val="2D02307F"/>
    <w:rsid w:val="3393688F"/>
    <w:rsid w:val="38058B53"/>
    <w:rsid w:val="38EC61A5"/>
    <w:rsid w:val="3A8B45EB"/>
    <w:rsid w:val="3C37B331"/>
    <w:rsid w:val="3C802A83"/>
    <w:rsid w:val="3F441968"/>
    <w:rsid w:val="41E07EEB"/>
    <w:rsid w:val="428041EE"/>
    <w:rsid w:val="4282EECB"/>
    <w:rsid w:val="45139ECA"/>
    <w:rsid w:val="459EF01A"/>
    <w:rsid w:val="460D00DC"/>
    <w:rsid w:val="47809548"/>
    <w:rsid w:val="4A6D7776"/>
    <w:rsid w:val="4AA109CD"/>
    <w:rsid w:val="4F9BA835"/>
    <w:rsid w:val="505B8680"/>
    <w:rsid w:val="518AE1EF"/>
    <w:rsid w:val="57BAD18F"/>
    <w:rsid w:val="5ACD5D66"/>
    <w:rsid w:val="5ACFD588"/>
    <w:rsid w:val="64E2F66B"/>
    <w:rsid w:val="6718EB24"/>
    <w:rsid w:val="6CB7CB81"/>
    <w:rsid w:val="6D79D457"/>
    <w:rsid w:val="6E49F4B3"/>
    <w:rsid w:val="6ED57608"/>
    <w:rsid w:val="6F1C1236"/>
    <w:rsid w:val="71051CCC"/>
    <w:rsid w:val="7386293E"/>
    <w:rsid w:val="74D547FE"/>
    <w:rsid w:val="7693E8F7"/>
    <w:rsid w:val="774691CB"/>
    <w:rsid w:val="7B798D13"/>
    <w:rsid w:val="7BB1FE53"/>
    <w:rsid w:val="7BDD3A8F"/>
    <w:rsid w:val="7C32BAED"/>
    <w:rsid w:val="7C430942"/>
    <w:rsid w:val="7E829FF0"/>
    <w:rsid w:val="7EEDB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FABE0"/>
  <w15:docId w15:val="{1C1E7DD9-1F4A-4854-A316-D2728368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C70"/>
    <w:pPr>
      <w:spacing w:before="120" w:after="0" w:line="280" w:lineRule="exact"/>
    </w:pPr>
    <w:rPr>
      <w:rFonts w:ascii="Effra Light" w:eastAsia="Times New Roman" w:hAnsi="Effra Light" w:cs="Times New Roman"/>
      <w:lang w:eastAsia="en-GB"/>
    </w:rPr>
  </w:style>
  <w:style w:type="paragraph" w:styleId="Heading1">
    <w:name w:val="heading 1"/>
    <w:next w:val="Normal"/>
    <w:link w:val="Heading1Char"/>
    <w:qFormat/>
    <w:rsid w:val="009D1303"/>
    <w:pPr>
      <w:keepNext/>
      <w:keepLines/>
      <w:spacing w:before="480" w:after="60" w:line="211" w:lineRule="auto"/>
      <w:outlineLvl w:val="0"/>
    </w:pPr>
    <w:rPr>
      <w:rFonts w:ascii="Effra" w:eastAsia="Times New Roman" w:hAnsi="Effra" w:cs="Arial"/>
      <w:b/>
      <w:bCs/>
      <w:caps/>
      <w:color w:val="D2002E" w:themeColor="accent1"/>
      <w:kern w:val="32"/>
      <w:sz w:val="48"/>
      <w:szCs w:val="32"/>
    </w:rPr>
  </w:style>
  <w:style w:type="paragraph" w:styleId="Heading2">
    <w:name w:val="heading 2"/>
    <w:next w:val="Normal"/>
    <w:link w:val="Heading2Char"/>
    <w:qFormat/>
    <w:rsid w:val="0080422D"/>
    <w:pPr>
      <w:spacing w:before="360" w:after="60" w:line="360" w:lineRule="exact"/>
      <w:outlineLvl w:val="1"/>
    </w:pPr>
    <w:rPr>
      <w:rFonts w:ascii="Effra" w:eastAsia="Times New Roman" w:hAnsi="Effra" w:cs="Arial"/>
      <w:b/>
      <w:iCs/>
      <w:color w:val="D2002E" w:themeColor="accent1"/>
      <w:kern w:val="32"/>
      <w:sz w:val="36"/>
      <w:szCs w:val="28"/>
    </w:rPr>
  </w:style>
  <w:style w:type="paragraph" w:styleId="Heading3">
    <w:name w:val="heading 3"/>
    <w:next w:val="Normal"/>
    <w:link w:val="Heading3Char"/>
    <w:qFormat/>
    <w:rsid w:val="00AA47AB"/>
    <w:pPr>
      <w:keepNext/>
      <w:spacing w:before="360" w:after="0" w:line="280" w:lineRule="exact"/>
      <w:outlineLvl w:val="2"/>
    </w:pPr>
    <w:rPr>
      <w:rFonts w:ascii="Effra" w:eastAsia="Times New Roman" w:hAnsi="Effra"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303"/>
    <w:rPr>
      <w:rFonts w:ascii="Effra" w:eastAsia="Times New Roman" w:hAnsi="Effra" w:cs="Arial"/>
      <w:b/>
      <w:bCs/>
      <w:caps/>
      <w:color w:val="D2002E" w:themeColor="accent1"/>
      <w:kern w:val="32"/>
      <w:sz w:val="48"/>
      <w:szCs w:val="32"/>
    </w:rPr>
  </w:style>
  <w:style w:type="character" w:customStyle="1" w:styleId="Heading2Char">
    <w:name w:val="Heading 2 Char"/>
    <w:basedOn w:val="DefaultParagraphFont"/>
    <w:link w:val="Heading2"/>
    <w:rsid w:val="0080422D"/>
    <w:rPr>
      <w:rFonts w:ascii="Effra" w:eastAsia="Times New Roman" w:hAnsi="Effra" w:cs="Arial"/>
      <w:b/>
      <w:iCs/>
      <w:color w:val="D2002E" w:themeColor="accent1"/>
      <w:kern w:val="32"/>
      <w:sz w:val="36"/>
      <w:szCs w:val="28"/>
    </w:rPr>
  </w:style>
  <w:style w:type="character" w:customStyle="1" w:styleId="Heading3Char">
    <w:name w:val="Heading 3 Char"/>
    <w:basedOn w:val="DefaultParagraphFont"/>
    <w:link w:val="Heading3"/>
    <w:rsid w:val="00AA47AB"/>
    <w:rPr>
      <w:rFonts w:ascii="Effra" w:eastAsia="Times New Roman" w:hAnsi="Effra" w:cs="Arial"/>
      <w:b/>
      <w:bCs/>
      <w:szCs w:val="26"/>
    </w:rPr>
  </w:style>
  <w:style w:type="paragraph" w:styleId="Header">
    <w:name w:val="header"/>
    <w:aliases w:val="Rdg Header"/>
    <w:link w:val="HeaderChar"/>
    <w:rsid w:val="00AA47AB"/>
    <w:pPr>
      <w:tabs>
        <w:tab w:val="right" w:pos="8505"/>
        <w:tab w:val="right" w:pos="9356"/>
      </w:tabs>
      <w:spacing w:before="120" w:after="0" w:line="280" w:lineRule="exact"/>
    </w:pPr>
    <w:rPr>
      <w:rFonts w:ascii="Effra" w:eastAsia="Times New Roman" w:hAnsi="Effra" w:cs="Times New Roman"/>
      <w:sz w:val="16"/>
      <w:szCs w:val="24"/>
    </w:rPr>
  </w:style>
  <w:style w:type="character" w:customStyle="1" w:styleId="HeaderChar">
    <w:name w:val="Header Char"/>
    <w:aliases w:val="Rdg Header Char"/>
    <w:basedOn w:val="DefaultParagraphFont"/>
    <w:link w:val="Header"/>
    <w:rsid w:val="00AA47AB"/>
    <w:rPr>
      <w:rFonts w:ascii="Effra" w:eastAsia="Times New Roman" w:hAnsi="Effra" w:cs="Times New Roman"/>
      <w:sz w:val="16"/>
      <w:szCs w:val="24"/>
    </w:rPr>
  </w:style>
  <w:style w:type="paragraph" w:customStyle="1" w:styleId="UoRTitle">
    <w:name w:val="UoR Title"/>
    <w:next w:val="Normal"/>
    <w:rsid w:val="009D1303"/>
    <w:pPr>
      <w:overflowPunct w:val="0"/>
      <w:autoSpaceDE w:val="0"/>
      <w:autoSpaceDN w:val="0"/>
      <w:adjustRightInd w:val="0"/>
      <w:snapToGrid w:val="0"/>
      <w:spacing w:before="120" w:after="0" w:line="211" w:lineRule="auto"/>
      <w:textAlignment w:val="baseline"/>
    </w:pPr>
    <w:rPr>
      <w:rFonts w:ascii="Effra" w:eastAsia="Times New Roman" w:hAnsi="Effra" w:cs="Times New Roman"/>
      <w:b/>
      <w:caps/>
      <w:color w:val="D2002E" w:themeColor="accent1"/>
      <w:sz w:val="84"/>
      <w:szCs w:val="40"/>
      <w:lang w:val="en-US"/>
    </w:rPr>
  </w:style>
  <w:style w:type="paragraph" w:customStyle="1" w:styleId="UoRSubtitle">
    <w:name w:val="UoR Subtitle"/>
    <w:basedOn w:val="UoRTitle"/>
    <w:rsid w:val="002F286A"/>
    <w:rPr>
      <w:caps w:val="0"/>
      <w:color w:val="50535A" w:themeColor="text1"/>
      <w:sz w:val="40"/>
    </w:rPr>
  </w:style>
  <w:style w:type="paragraph" w:customStyle="1" w:styleId="UoRContentslist">
    <w:name w:val="UoR Contents list"/>
    <w:rsid w:val="00AA47AB"/>
    <w:pPr>
      <w:widowControl w:val="0"/>
      <w:tabs>
        <w:tab w:val="right" w:pos="6237"/>
      </w:tabs>
      <w:autoSpaceDE w:val="0"/>
      <w:autoSpaceDN w:val="0"/>
      <w:adjustRightInd w:val="0"/>
      <w:spacing w:before="60" w:after="0" w:line="280" w:lineRule="exact"/>
      <w:ind w:left="2552" w:right="1701" w:hanging="851"/>
    </w:pPr>
    <w:rPr>
      <w:rFonts w:ascii="Effra Light" w:eastAsia="Times New Roman" w:hAnsi="Effra Light" w:cs="Times New Roman"/>
      <w:sz w:val="24"/>
      <w:szCs w:val="24"/>
      <w:lang w:val="en-US"/>
    </w:rPr>
  </w:style>
  <w:style w:type="paragraph" w:customStyle="1" w:styleId="UoRContentsHeader">
    <w:name w:val="UoR Contents Header"/>
    <w:basedOn w:val="UoRContentslist"/>
    <w:rsid w:val="00AA47AB"/>
    <w:pPr>
      <w:spacing w:before="720" w:after="180" w:line="360" w:lineRule="exact"/>
    </w:pPr>
    <w:rPr>
      <w:rFonts w:ascii="Effra" w:hAnsi="Effra"/>
      <w:b/>
      <w:caps/>
      <w:sz w:val="32"/>
    </w:rPr>
  </w:style>
  <w:style w:type="paragraph" w:customStyle="1" w:styleId="UoRIntroduction">
    <w:name w:val="UoR Introduction"/>
    <w:basedOn w:val="Normal"/>
    <w:rsid w:val="00AA47AB"/>
    <w:pPr>
      <w:spacing w:after="60"/>
    </w:pPr>
    <w:rPr>
      <w:rFonts w:ascii="Effra" w:hAnsi="Effra"/>
      <w:b/>
      <w:sz w:val="24"/>
    </w:rPr>
  </w:style>
  <w:style w:type="paragraph" w:styleId="ListParagraph">
    <w:name w:val="List Paragraph"/>
    <w:basedOn w:val="Normal"/>
    <w:uiPriority w:val="34"/>
    <w:qFormat/>
    <w:rsid w:val="00AA47AB"/>
    <w:pPr>
      <w:numPr>
        <w:numId w:val="1"/>
      </w:numPr>
      <w:contextualSpacing/>
    </w:pPr>
  </w:style>
  <w:style w:type="paragraph" w:customStyle="1" w:styleId="UoRUnitname">
    <w:name w:val="UoR Unit name"/>
    <w:rsid w:val="00AA47AB"/>
    <w:pPr>
      <w:spacing w:after="0" w:line="300" w:lineRule="exact"/>
    </w:pPr>
    <w:rPr>
      <w:rFonts w:ascii="Effra" w:eastAsia="Times New Roman" w:hAnsi="Effra" w:cs="Times New Roman"/>
      <w:b/>
      <w:sz w:val="26"/>
      <w:szCs w:val="24"/>
    </w:rPr>
  </w:style>
  <w:style w:type="paragraph" w:customStyle="1" w:styleId="UoRContentsHeader2">
    <w:name w:val="UoR Contents Header 2"/>
    <w:basedOn w:val="UoRContentslist"/>
    <w:rsid w:val="00AA47AB"/>
    <w:pPr>
      <w:spacing w:before="180"/>
    </w:pPr>
    <w:rPr>
      <w:rFonts w:ascii="Effra" w:hAnsi="Effra"/>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2F286A"/>
    <w:pPr>
      <w:spacing w:after="0" w:line="276" w:lineRule="auto"/>
      <w:outlineLvl w:val="9"/>
    </w:pPr>
    <w:rPr>
      <w:rFonts w:asciiTheme="majorHAnsi" w:eastAsiaTheme="majorEastAsia" w:hAnsiTheme="majorHAnsi" w:cstheme="majorBidi"/>
      <w:caps w:val="0"/>
      <w:kern w:val="0"/>
      <w:sz w:val="28"/>
      <w:szCs w:val="28"/>
      <w:lang w:val="en-US" w:eastAsia="ja-JP"/>
    </w:r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D2002E" w:themeColor="hyperlink"/>
      <w:u w:val="single"/>
    </w:rPr>
  </w:style>
  <w:style w:type="character" w:styleId="SubtleReference">
    <w:name w:val="Subtle Reference"/>
    <w:basedOn w:val="DefaultParagraphFont"/>
    <w:uiPriority w:val="31"/>
    <w:qFormat/>
    <w:rsid w:val="000E1538"/>
    <w:rPr>
      <w:smallCaps/>
      <w:color w:val="D2002E" w:themeColor="accent1"/>
      <w:u w:val="single"/>
    </w:rPr>
  </w:style>
  <w:style w:type="character" w:styleId="IntenseReference">
    <w:name w:val="Intense Reference"/>
    <w:basedOn w:val="DefaultParagraphFont"/>
    <w:uiPriority w:val="32"/>
    <w:qFormat/>
    <w:rsid w:val="000E1538"/>
    <w:rPr>
      <w:b/>
      <w:bCs/>
      <w:smallCaps/>
      <w:color w:val="D2002E" w:themeColor="accent1"/>
      <w:spacing w:val="5"/>
      <w:u w:val="single"/>
    </w:rPr>
  </w:style>
  <w:style w:type="paragraph" w:styleId="Footer">
    <w:name w:val="footer"/>
    <w:basedOn w:val="Normal"/>
    <w:link w:val="FooterChar"/>
    <w:uiPriority w:val="99"/>
    <w:unhideWhenUsed/>
    <w:rsid w:val="00CA610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___WRD_EMBED_SUB_178" w:hAnsi="___WRD_EMBED_SUB_178"/>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___WRD_EMBED_SUB_178" w:hAnsi="___WRD_EMBED_SUB_178"/>
        <w:b/>
        <w:i w:val="0"/>
      </w:rPr>
    </w:tblStylePr>
  </w:style>
  <w:style w:type="character" w:styleId="PlaceholderText">
    <w:name w:val="Placeholder Text"/>
    <w:basedOn w:val="DefaultParagraphFont"/>
    <w:uiPriority w:val="99"/>
    <w:semiHidden/>
    <w:rsid w:val="000F7D30"/>
    <w:rPr>
      <w:color w:val="808080"/>
    </w:rPr>
  </w:style>
  <w:style w:type="character" w:styleId="CommentReference">
    <w:name w:val="annotation reference"/>
    <w:basedOn w:val="DefaultParagraphFont"/>
    <w:uiPriority w:val="99"/>
    <w:semiHidden/>
    <w:unhideWhenUsed/>
    <w:rsid w:val="00F319DD"/>
    <w:rPr>
      <w:sz w:val="16"/>
      <w:szCs w:val="16"/>
    </w:rPr>
  </w:style>
  <w:style w:type="paragraph" w:styleId="CommentText">
    <w:name w:val="annotation text"/>
    <w:basedOn w:val="Normal"/>
    <w:link w:val="CommentTextChar"/>
    <w:uiPriority w:val="99"/>
    <w:unhideWhenUsed/>
    <w:rsid w:val="00F319DD"/>
    <w:pPr>
      <w:spacing w:line="240" w:lineRule="auto"/>
    </w:pPr>
    <w:rPr>
      <w:sz w:val="20"/>
      <w:szCs w:val="20"/>
    </w:rPr>
  </w:style>
  <w:style w:type="character" w:customStyle="1" w:styleId="CommentTextChar">
    <w:name w:val="Comment Text Char"/>
    <w:basedOn w:val="DefaultParagraphFont"/>
    <w:link w:val="CommentText"/>
    <w:uiPriority w:val="99"/>
    <w:rsid w:val="00F319DD"/>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319DD"/>
    <w:rPr>
      <w:b/>
      <w:bCs/>
    </w:rPr>
  </w:style>
  <w:style w:type="character" w:customStyle="1" w:styleId="CommentSubjectChar">
    <w:name w:val="Comment Subject Char"/>
    <w:basedOn w:val="CommentTextChar"/>
    <w:link w:val="CommentSubject"/>
    <w:uiPriority w:val="99"/>
    <w:semiHidden/>
    <w:rsid w:val="00F319DD"/>
    <w:rPr>
      <w:rFonts w:ascii="Effra Light" w:eastAsia="Times New Roman" w:hAnsi="Effra Light" w:cs="Times New Roman"/>
      <w:b/>
      <w:bCs/>
      <w:sz w:val="20"/>
      <w:szCs w:val="20"/>
      <w:lang w:eastAsia="en-GB"/>
    </w:rPr>
  </w:style>
  <w:style w:type="paragraph" w:styleId="Revision">
    <w:name w:val="Revision"/>
    <w:hidden/>
    <w:uiPriority w:val="99"/>
    <w:semiHidden/>
    <w:rsid w:val="001B4E46"/>
    <w:pPr>
      <w:spacing w:after="0" w:line="240" w:lineRule="auto"/>
    </w:pPr>
    <w:rPr>
      <w:rFonts w:ascii="Effra Light" w:eastAsia="Times New Roman" w:hAnsi="Effra Light" w:cs="Times New Roman"/>
      <w:lang w:eastAsia="en-GB"/>
    </w:rPr>
  </w:style>
  <w:style w:type="character" w:styleId="FollowedHyperlink">
    <w:name w:val="FollowedHyperlink"/>
    <w:basedOn w:val="DefaultParagraphFont"/>
    <w:uiPriority w:val="99"/>
    <w:semiHidden/>
    <w:unhideWhenUsed/>
    <w:rsid w:val="00CC3DBA"/>
    <w:rPr>
      <w:color w:val="747478" w:themeColor="followedHyperlink"/>
      <w:u w:val="single"/>
    </w:rPr>
  </w:style>
  <w:style w:type="character" w:styleId="UnresolvedMention">
    <w:name w:val="Unresolved Mention"/>
    <w:basedOn w:val="DefaultParagraphFont"/>
    <w:uiPriority w:val="99"/>
    <w:semiHidden/>
    <w:unhideWhenUsed/>
    <w:rsid w:val="00F67B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851917">
      <w:bodyDiv w:val="1"/>
      <w:marLeft w:val="0"/>
      <w:marRight w:val="0"/>
      <w:marTop w:val="0"/>
      <w:marBottom w:val="0"/>
      <w:divBdr>
        <w:top w:val="none" w:sz="0" w:space="0" w:color="auto"/>
        <w:left w:val="none" w:sz="0" w:space="0" w:color="auto"/>
        <w:bottom w:val="none" w:sz="0" w:space="0" w:color="auto"/>
        <w:right w:val="none" w:sz="0" w:space="0" w:color="auto"/>
      </w:divBdr>
      <w:divsChild>
        <w:div w:id="1431700412">
          <w:marLeft w:val="0"/>
          <w:marRight w:val="0"/>
          <w:marTop w:val="0"/>
          <w:marBottom w:val="0"/>
          <w:divBdr>
            <w:top w:val="none" w:sz="0" w:space="0" w:color="auto"/>
            <w:left w:val="none" w:sz="0" w:space="0" w:color="auto"/>
            <w:bottom w:val="none" w:sz="0" w:space="0" w:color="auto"/>
            <w:right w:val="none" w:sz="0" w:space="0" w:color="auto"/>
          </w:divBdr>
        </w:div>
        <w:div w:id="1374498097">
          <w:marLeft w:val="0"/>
          <w:marRight w:val="0"/>
          <w:marTop w:val="0"/>
          <w:marBottom w:val="0"/>
          <w:divBdr>
            <w:top w:val="none" w:sz="0" w:space="0" w:color="auto"/>
            <w:left w:val="none" w:sz="0" w:space="0" w:color="auto"/>
            <w:bottom w:val="none" w:sz="0" w:space="0" w:color="auto"/>
            <w:right w:val="none" w:sz="0" w:space="0" w:color="auto"/>
          </w:divBdr>
        </w:div>
        <w:div w:id="1218737615">
          <w:marLeft w:val="0"/>
          <w:marRight w:val="0"/>
          <w:marTop w:val="0"/>
          <w:marBottom w:val="0"/>
          <w:divBdr>
            <w:top w:val="none" w:sz="0" w:space="0" w:color="auto"/>
            <w:left w:val="none" w:sz="0" w:space="0" w:color="auto"/>
            <w:bottom w:val="none" w:sz="0" w:space="0" w:color="auto"/>
            <w:right w:val="none" w:sz="0" w:space="0" w:color="auto"/>
          </w:divBdr>
        </w:div>
      </w:divsChild>
    </w:div>
    <w:div w:id="1250846231">
      <w:bodyDiv w:val="1"/>
      <w:marLeft w:val="0"/>
      <w:marRight w:val="0"/>
      <w:marTop w:val="0"/>
      <w:marBottom w:val="0"/>
      <w:divBdr>
        <w:top w:val="none" w:sz="0" w:space="0" w:color="auto"/>
        <w:left w:val="none" w:sz="0" w:space="0" w:color="auto"/>
        <w:bottom w:val="none" w:sz="0" w:space="0" w:color="auto"/>
        <w:right w:val="none" w:sz="0" w:space="0" w:color="auto"/>
      </w:divBdr>
      <w:divsChild>
        <w:div w:id="209414575">
          <w:marLeft w:val="0"/>
          <w:marRight w:val="0"/>
          <w:marTop w:val="0"/>
          <w:marBottom w:val="0"/>
          <w:divBdr>
            <w:top w:val="none" w:sz="0" w:space="0" w:color="auto"/>
            <w:left w:val="none" w:sz="0" w:space="0" w:color="auto"/>
            <w:bottom w:val="none" w:sz="0" w:space="0" w:color="auto"/>
            <w:right w:val="none" w:sz="0" w:space="0" w:color="auto"/>
          </w:divBdr>
        </w:div>
        <w:div w:id="338311960">
          <w:marLeft w:val="0"/>
          <w:marRight w:val="0"/>
          <w:marTop w:val="0"/>
          <w:marBottom w:val="0"/>
          <w:divBdr>
            <w:top w:val="none" w:sz="0" w:space="0" w:color="auto"/>
            <w:left w:val="none" w:sz="0" w:space="0" w:color="auto"/>
            <w:bottom w:val="none" w:sz="0" w:space="0" w:color="auto"/>
            <w:right w:val="none" w:sz="0" w:space="0" w:color="auto"/>
          </w:divBdr>
        </w:div>
        <w:div w:id="628704904">
          <w:marLeft w:val="0"/>
          <w:marRight w:val="0"/>
          <w:marTop w:val="0"/>
          <w:marBottom w:val="0"/>
          <w:divBdr>
            <w:top w:val="none" w:sz="0" w:space="0" w:color="auto"/>
            <w:left w:val="none" w:sz="0" w:space="0" w:color="auto"/>
            <w:bottom w:val="none" w:sz="0" w:space="0" w:color="auto"/>
            <w:right w:val="none" w:sz="0" w:space="0" w:color="auto"/>
          </w:divBdr>
        </w:div>
        <w:div w:id="2105030555">
          <w:marLeft w:val="0"/>
          <w:marRight w:val="0"/>
          <w:marTop w:val="0"/>
          <w:marBottom w:val="0"/>
          <w:divBdr>
            <w:top w:val="none" w:sz="0" w:space="0" w:color="auto"/>
            <w:left w:val="none" w:sz="0" w:space="0" w:color="auto"/>
            <w:bottom w:val="none" w:sz="0" w:space="0" w:color="auto"/>
            <w:right w:val="none" w:sz="0" w:space="0" w:color="auto"/>
          </w:divBdr>
        </w:div>
        <w:div w:id="1220088625">
          <w:marLeft w:val="0"/>
          <w:marRight w:val="0"/>
          <w:marTop w:val="0"/>
          <w:marBottom w:val="0"/>
          <w:divBdr>
            <w:top w:val="none" w:sz="0" w:space="0" w:color="auto"/>
            <w:left w:val="none" w:sz="0" w:space="0" w:color="auto"/>
            <w:bottom w:val="none" w:sz="0" w:space="0" w:color="auto"/>
            <w:right w:val="none" w:sz="0" w:space="0" w:color="auto"/>
          </w:divBdr>
        </w:div>
        <w:div w:id="1283420137">
          <w:marLeft w:val="0"/>
          <w:marRight w:val="0"/>
          <w:marTop w:val="0"/>
          <w:marBottom w:val="0"/>
          <w:divBdr>
            <w:top w:val="none" w:sz="0" w:space="0" w:color="auto"/>
            <w:left w:val="none" w:sz="0" w:space="0" w:color="auto"/>
            <w:bottom w:val="none" w:sz="0" w:space="0" w:color="auto"/>
            <w:right w:val="none" w:sz="0" w:space="0" w:color="auto"/>
          </w:divBdr>
        </w:div>
        <w:div w:id="1551574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rontdoor@reading.ac.uk" TargetMode="External"/><Relationship Id="rId18" Type="http://schemas.openxmlformats.org/officeDocument/2006/relationships/hyperlink" Target="https://www.reading.ac.uk/research-innovation-hub/contact-list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w.tejada@reading.ac.uk" TargetMode="External"/><Relationship Id="rId7" Type="http://schemas.openxmlformats.org/officeDocument/2006/relationships/endnotes" Target="endnotes.xml"/><Relationship Id="rId12" Type="http://schemas.openxmlformats.org/officeDocument/2006/relationships/hyperlink" Target="mailto:consultancy@reading.ac.uk" TargetMode="External"/><Relationship Id="rId17" Type="http://schemas.openxmlformats.org/officeDocument/2006/relationships/hyperlink" Target="mailto:REF.Admin@reading.ac.u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policy@reading.ac.uk" TargetMode="External"/><Relationship Id="rId20" Type="http://schemas.openxmlformats.org/officeDocument/2006/relationships/hyperlink" Target="mailto:g.a.hembury@reading.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contracts@reading.ac.uk" TargetMode="External"/><Relationship Id="rId24" Type="http://schemas.openxmlformats.org/officeDocument/2006/relationships/hyperlink" Target="mailto:c.d.johnson@reading.ac.uk" TargetMode="External"/><Relationship Id="rId5" Type="http://schemas.openxmlformats.org/officeDocument/2006/relationships/webSettings" Target="webSettings.xml"/><Relationship Id="rId15" Type="http://schemas.openxmlformats.org/officeDocument/2006/relationships/hyperlink" Target="mailto:ktp@reading.ac.uk" TargetMode="External"/><Relationship Id="rId23" Type="http://schemas.openxmlformats.org/officeDocument/2006/relationships/hyperlink" Target="mailto:b.s.bhattacharya@reading.ac.uk" TargetMode="External"/><Relationship Id="rId28" Type="http://schemas.openxmlformats.org/officeDocument/2006/relationships/fontTable" Target="fontTable.xml"/><Relationship Id="rId10" Type="http://schemas.openxmlformats.org/officeDocument/2006/relationships/hyperlink" Target="mailto:res@reading.ac.uk" TargetMode="External"/><Relationship Id="rId19" Type="http://schemas.openxmlformats.org/officeDocument/2006/relationships/hyperlink" Target="mailto:l.j.lazareck-asunta@reading.ac.uk" TargetMode="External"/><Relationship Id="rId4" Type="http://schemas.openxmlformats.org/officeDocument/2006/relationships/settings" Target="settings.xml"/><Relationship Id="rId9" Type="http://schemas.openxmlformats.org/officeDocument/2006/relationships/hyperlink" Target="https://www.reading.ac.uk/research-innovation-hub/" TargetMode="External"/><Relationship Id="rId14" Type="http://schemas.openxmlformats.org/officeDocument/2006/relationships/hyperlink" Target="mailto:Intellectualproperty@reading.ac.uk" TargetMode="External"/><Relationship Id="rId22" Type="http://schemas.openxmlformats.org/officeDocument/2006/relationships/hyperlink" Target="mailto:r.j.glenn@reading.ac.uk" TargetMode="External"/><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D2002E"/>
      </a:accent1>
      <a:accent2>
        <a:srgbClr val="EF7945"/>
      </a:accent2>
      <a:accent3>
        <a:srgbClr val="009A84"/>
      </a:accent3>
      <a:accent4>
        <a:srgbClr val="8ABD24"/>
      </a:accent4>
      <a:accent5>
        <a:srgbClr val="00AEEF"/>
      </a:accent5>
      <a:accent6>
        <a:srgbClr val="79679C"/>
      </a:accent6>
      <a:hlink>
        <a:srgbClr val="D2002E"/>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44D3B-09FE-4F83-917D-23F9EE0E4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2154</Words>
  <Characters>12454</Characters>
  <Application>Microsoft Office Word</Application>
  <DocSecurity>0</DocSecurity>
  <Lines>259</Lines>
  <Paragraphs>158</Paragraphs>
  <ScaleCrop>false</ScaleCrop>
  <Company>University of Reading</Company>
  <LinksUpToDate>false</LinksUpToDate>
  <CharactersWithSpaces>14450</CharactersWithSpaces>
  <SharedDoc>false</SharedDoc>
  <HLinks>
    <vt:vector size="96" baseType="variant">
      <vt:variant>
        <vt:i4>4390963</vt:i4>
      </vt:variant>
      <vt:variant>
        <vt:i4>45</vt:i4>
      </vt:variant>
      <vt:variant>
        <vt:i4>0</vt:i4>
      </vt:variant>
      <vt:variant>
        <vt:i4>5</vt:i4>
      </vt:variant>
      <vt:variant>
        <vt:lpwstr>mailto:c.d.johnson@reading.ac.uk</vt:lpwstr>
      </vt:variant>
      <vt:variant>
        <vt:lpwstr/>
      </vt:variant>
      <vt:variant>
        <vt:i4>6815774</vt:i4>
      </vt:variant>
      <vt:variant>
        <vt:i4>42</vt:i4>
      </vt:variant>
      <vt:variant>
        <vt:i4>0</vt:i4>
      </vt:variant>
      <vt:variant>
        <vt:i4>5</vt:i4>
      </vt:variant>
      <vt:variant>
        <vt:lpwstr>mailto:b.s.bhattacharya@reading.ac.uk</vt:lpwstr>
      </vt:variant>
      <vt:variant>
        <vt:lpwstr/>
      </vt:variant>
      <vt:variant>
        <vt:i4>3080287</vt:i4>
      </vt:variant>
      <vt:variant>
        <vt:i4>39</vt:i4>
      </vt:variant>
      <vt:variant>
        <vt:i4>0</vt:i4>
      </vt:variant>
      <vt:variant>
        <vt:i4>5</vt:i4>
      </vt:variant>
      <vt:variant>
        <vt:lpwstr>mailto:r.j.glenn@reading.ac.uk</vt:lpwstr>
      </vt:variant>
      <vt:variant>
        <vt:lpwstr/>
      </vt:variant>
      <vt:variant>
        <vt:i4>7864403</vt:i4>
      </vt:variant>
      <vt:variant>
        <vt:i4>36</vt:i4>
      </vt:variant>
      <vt:variant>
        <vt:i4>0</vt:i4>
      </vt:variant>
      <vt:variant>
        <vt:i4>5</vt:i4>
      </vt:variant>
      <vt:variant>
        <vt:lpwstr>mailto:w.tejada@reading.ac.uk</vt:lpwstr>
      </vt:variant>
      <vt:variant>
        <vt:lpwstr/>
      </vt:variant>
      <vt:variant>
        <vt:i4>5505064</vt:i4>
      </vt:variant>
      <vt:variant>
        <vt:i4>33</vt:i4>
      </vt:variant>
      <vt:variant>
        <vt:i4>0</vt:i4>
      </vt:variant>
      <vt:variant>
        <vt:i4>5</vt:i4>
      </vt:variant>
      <vt:variant>
        <vt:lpwstr>mailto:g.a.hembury@reading.ac.uk</vt:lpwstr>
      </vt:variant>
      <vt:variant>
        <vt:lpwstr/>
      </vt:variant>
      <vt:variant>
        <vt:i4>720947</vt:i4>
      </vt:variant>
      <vt:variant>
        <vt:i4>30</vt:i4>
      </vt:variant>
      <vt:variant>
        <vt:i4>0</vt:i4>
      </vt:variant>
      <vt:variant>
        <vt:i4>5</vt:i4>
      </vt:variant>
      <vt:variant>
        <vt:lpwstr>mailto:l.j.lazareck-asunta@reading.ac.uk</vt:lpwstr>
      </vt:variant>
      <vt:variant>
        <vt:lpwstr/>
      </vt:variant>
      <vt:variant>
        <vt:i4>3211313</vt:i4>
      </vt:variant>
      <vt:variant>
        <vt:i4>27</vt:i4>
      </vt:variant>
      <vt:variant>
        <vt:i4>0</vt:i4>
      </vt:variant>
      <vt:variant>
        <vt:i4>5</vt:i4>
      </vt:variant>
      <vt:variant>
        <vt:lpwstr>https://www.reading.ac.uk/research-services/research-engagement-and-innovation-office-contacts</vt:lpwstr>
      </vt:variant>
      <vt:variant>
        <vt:lpwstr/>
      </vt:variant>
      <vt:variant>
        <vt:i4>2949147</vt:i4>
      </vt:variant>
      <vt:variant>
        <vt:i4>24</vt:i4>
      </vt:variant>
      <vt:variant>
        <vt:i4>0</vt:i4>
      </vt:variant>
      <vt:variant>
        <vt:i4>5</vt:i4>
      </vt:variant>
      <vt:variant>
        <vt:lpwstr>mailto:REF.Admin@reading.ac.uk</vt:lpwstr>
      </vt:variant>
      <vt:variant>
        <vt:lpwstr/>
      </vt:variant>
      <vt:variant>
        <vt:i4>655463</vt:i4>
      </vt:variant>
      <vt:variant>
        <vt:i4>21</vt:i4>
      </vt:variant>
      <vt:variant>
        <vt:i4>0</vt:i4>
      </vt:variant>
      <vt:variant>
        <vt:i4>5</vt:i4>
      </vt:variant>
      <vt:variant>
        <vt:lpwstr>mailto:policy@reading.ac.uk</vt:lpwstr>
      </vt:variant>
      <vt:variant>
        <vt:lpwstr/>
      </vt:variant>
      <vt:variant>
        <vt:i4>4194345</vt:i4>
      </vt:variant>
      <vt:variant>
        <vt:i4>18</vt:i4>
      </vt:variant>
      <vt:variant>
        <vt:i4>0</vt:i4>
      </vt:variant>
      <vt:variant>
        <vt:i4>5</vt:i4>
      </vt:variant>
      <vt:variant>
        <vt:lpwstr>mailto:ktp@reading.ac.uk</vt:lpwstr>
      </vt:variant>
      <vt:variant>
        <vt:lpwstr/>
      </vt:variant>
      <vt:variant>
        <vt:i4>7995404</vt:i4>
      </vt:variant>
      <vt:variant>
        <vt:i4>15</vt:i4>
      </vt:variant>
      <vt:variant>
        <vt:i4>0</vt:i4>
      </vt:variant>
      <vt:variant>
        <vt:i4>5</vt:i4>
      </vt:variant>
      <vt:variant>
        <vt:lpwstr>mailto:Intellectualproperty@reading.ac.uk</vt:lpwstr>
      </vt:variant>
      <vt:variant>
        <vt:lpwstr/>
      </vt:variant>
      <vt:variant>
        <vt:i4>3866698</vt:i4>
      </vt:variant>
      <vt:variant>
        <vt:i4>12</vt:i4>
      </vt:variant>
      <vt:variant>
        <vt:i4>0</vt:i4>
      </vt:variant>
      <vt:variant>
        <vt:i4>5</vt:i4>
      </vt:variant>
      <vt:variant>
        <vt:lpwstr>mailto:frontdoor@reading.ac.uk</vt:lpwstr>
      </vt:variant>
      <vt:variant>
        <vt:lpwstr/>
      </vt:variant>
      <vt:variant>
        <vt:i4>4194351</vt:i4>
      </vt:variant>
      <vt:variant>
        <vt:i4>9</vt:i4>
      </vt:variant>
      <vt:variant>
        <vt:i4>0</vt:i4>
      </vt:variant>
      <vt:variant>
        <vt:i4>5</vt:i4>
      </vt:variant>
      <vt:variant>
        <vt:lpwstr>mailto:consultancy@reading.ac.uk</vt:lpwstr>
      </vt:variant>
      <vt:variant>
        <vt:lpwstr/>
      </vt:variant>
      <vt:variant>
        <vt:i4>3604553</vt:i4>
      </vt:variant>
      <vt:variant>
        <vt:i4>6</vt:i4>
      </vt:variant>
      <vt:variant>
        <vt:i4>0</vt:i4>
      </vt:variant>
      <vt:variant>
        <vt:i4>5</vt:i4>
      </vt:variant>
      <vt:variant>
        <vt:lpwstr>mailto:researchcontracts@reading.ac.uk</vt:lpwstr>
      </vt:variant>
      <vt:variant>
        <vt:lpwstr/>
      </vt:variant>
      <vt:variant>
        <vt:i4>5898296</vt:i4>
      </vt:variant>
      <vt:variant>
        <vt:i4>3</vt:i4>
      </vt:variant>
      <vt:variant>
        <vt:i4>0</vt:i4>
      </vt:variant>
      <vt:variant>
        <vt:i4>5</vt:i4>
      </vt:variant>
      <vt:variant>
        <vt:lpwstr>mailto:res@reading.ac.uk</vt:lpwstr>
      </vt:variant>
      <vt:variant>
        <vt:lpwstr/>
      </vt:variant>
      <vt:variant>
        <vt:i4>7929888</vt:i4>
      </vt:variant>
      <vt:variant>
        <vt:i4>0</vt:i4>
      </vt:variant>
      <vt:variant>
        <vt:i4>0</vt:i4>
      </vt:variant>
      <vt:variant>
        <vt:i4>5</vt:i4>
      </vt:variant>
      <vt:variant>
        <vt:lpwstr>http://www.reading.ac.uk/internal/res/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Report</dc:title>
  <dc:creator>UoR Staff member</dc:creator>
  <cp:lastModifiedBy>Colin Bulpitt</cp:lastModifiedBy>
  <cp:revision>5</cp:revision>
  <cp:lastPrinted>2016-08-12T16:02:00Z</cp:lastPrinted>
  <dcterms:created xsi:type="dcterms:W3CDTF">2025-11-20T11:13:00Z</dcterms:created>
  <dcterms:modified xsi:type="dcterms:W3CDTF">2025-11-20T11:40:00Z</dcterms:modified>
</cp:coreProperties>
</file>