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00D2" w14:textId="0D325659" w:rsidR="00817822" w:rsidRDefault="00E602E6" w:rsidP="000018E2">
      <w:pPr>
        <w:jc w:val="center"/>
        <w:rPr>
          <w:rFonts w:ascii="Effra" w:hAnsi="Effra" w:cs="Effr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44FAC0" wp14:editId="5F273958">
            <wp:simplePos x="0" y="0"/>
            <wp:positionH relativeFrom="margin">
              <wp:align>right</wp:align>
            </wp:positionH>
            <wp:positionV relativeFrom="paragraph">
              <wp:posOffset>-531495</wp:posOffset>
            </wp:positionV>
            <wp:extent cx="992505" cy="323215"/>
            <wp:effectExtent l="0" t="0" r="0" b="63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25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152498" wp14:editId="082E236D">
                <wp:simplePos x="0" y="0"/>
                <wp:positionH relativeFrom="column">
                  <wp:posOffset>-457200</wp:posOffset>
                </wp:positionH>
                <wp:positionV relativeFrom="paragraph">
                  <wp:posOffset>-533401</wp:posOffset>
                </wp:positionV>
                <wp:extent cx="2600325" cy="390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21E23" w14:textId="3E9D34EF" w:rsidR="0050759E" w:rsidRPr="00950F0D" w:rsidRDefault="0050759E" w:rsidP="001069E6">
                            <w:pPr>
                              <w:jc w:val="center"/>
                              <w:rPr>
                                <w:rFonts w:ascii="Effra" w:hAnsi="Effra" w:cs="Effra"/>
                                <w:sz w:val="24"/>
                                <w:szCs w:val="24"/>
                              </w:rPr>
                            </w:pPr>
                            <w:r w:rsidRPr="00950F0D">
                              <w:rPr>
                                <w:rFonts w:ascii="Effra" w:hAnsi="Effra" w:cs="Effra"/>
                                <w:sz w:val="24"/>
                                <w:szCs w:val="24"/>
                              </w:rPr>
                              <w:t>Device Lifecycle</w:t>
                            </w:r>
                            <w:r w:rsidR="00817822" w:rsidRPr="00950F0D">
                              <w:rPr>
                                <w:rFonts w:ascii="Effra" w:hAnsi="Effra" w:cs="Eff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E90">
                              <w:rPr>
                                <w:rFonts w:ascii="Effra" w:hAnsi="Effra" w:cs="Effra"/>
                                <w:sz w:val="24"/>
                                <w:szCs w:val="24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52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42pt;width:204.75pt;height:3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" filled="f" stroked="f">
                <v:textbox>
                  <w:txbxContent>
                    <w:p w14:paraId="15A21E23" w14:textId="3E9D34EF" w:rsidR="0050759E" w:rsidRPr="00950F0D" w:rsidRDefault="0050759E" w:rsidP="001069E6">
                      <w:pPr>
                        <w:jc w:val="center"/>
                        <w:rPr>
                          <w:rFonts w:ascii="Effra" w:hAnsi="Effra" w:cs="Effra"/>
                          <w:sz w:val="24"/>
                          <w:szCs w:val="24"/>
                        </w:rPr>
                      </w:pPr>
                      <w:r w:rsidRPr="00950F0D">
                        <w:rPr>
                          <w:rFonts w:ascii="Effra" w:hAnsi="Effra" w:cs="Effra"/>
                          <w:sz w:val="24"/>
                          <w:szCs w:val="24"/>
                        </w:rPr>
                        <w:t>Device Lifecycle</w:t>
                      </w:r>
                      <w:r w:rsidR="00817822" w:rsidRPr="00950F0D">
                        <w:rPr>
                          <w:rFonts w:ascii="Effra" w:hAnsi="Effra" w:cs="Effra"/>
                          <w:sz w:val="24"/>
                          <w:szCs w:val="24"/>
                        </w:rPr>
                        <w:t xml:space="preserve"> </w:t>
                      </w:r>
                      <w:r w:rsidR="00564E90">
                        <w:rPr>
                          <w:rFonts w:ascii="Effra" w:hAnsi="Effra" w:cs="Effra"/>
                          <w:sz w:val="24"/>
                          <w:szCs w:val="24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="00625E4B">
        <w:rPr>
          <w:rFonts w:ascii="Effra" w:hAnsi="Effra" w:cs="Effra"/>
          <w:b/>
          <w:bCs/>
          <w:sz w:val="36"/>
          <w:szCs w:val="36"/>
        </w:rPr>
        <w:t>Peripherals</w:t>
      </w:r>
      <w:r w:rsidR="00817822" w:rsidRPr="00950F0D">
        <w:rPr>
          <w:rFonts w:ascii="Effra" w:hAnsi="Effra" w:cs="Effra"/>
          <w:b/>
          <w:bCs/>
          <w:sz w:val="36"/>
          <w:szCs w:val="36"/>
        </w:rPr>
        <w:t xml:space="preserve"> for </w:t>
      </w:r>
      <w:r>
        <w:rPr>
          <w:rFonts w:ascii="Effra" w:hAnsi="Effra" w:cs="Effra"/>
          <w:b/>
          <w:bCs/>
          <w:sz w:val="36"/>
          <w:szCs w:val="36"/>
        </w:rPr>
        <w:t xml:space="preserve">the </w:t>
      </w:r>
      <w:r w:rsidR="00817822" w:rsidRPr="00950F0D">
        <w:rPr>
          <w:rFonts w:ascii="Effra" w:hAnsi="Effra" w:cs="Effra"/>
          <w:b/>
          <w:bCs/>
          <w:sz w:val="36"/>
          <w:szCs w:val="36"/>
        </w:rPr>
        <w:t>MacBook Air 2022 (M2)</w:t>
      </w:r>
    </w:p>
    <w:p w14:paraId="1AFA2FA7" w14:textId="7B5B9379" w:rsidR="002C17E5" w:rsidRPr="000018E2" w:rsidRDefault="00F9135C" w:rsidP="000018E2">
      <w:pPr>
        <w:jc w:val="center"/>
      </w:pPr>
      <w:r w:rsidRPr="00950F0D">
        <w:rPr>
          <w:rFonts w:ascii="Effra" w:hAnsi="Effra" w:cs="Effra"/>
          <w:sz w:val="21"/>
          <w:szCs w:val="21"/>
        </w:rPr>
        <w:t xml:space="preserve">Please note: </w:t>
      </w:r>
      <w:r w:rsidR="006912F8" w:rsidRPr="00A778BA">
        <w:rPr>
          <w:rFonts w:ascii="Effra" w:hAnsi="Effra" w:cs="Effra"/>
          <w:sz w:val="20"/>
          <w:szCs w:val="20"/>
        </w:rPr>
        <w:t>All the peripherals</w:t>
      </w:r>
      <w:r w:rsidR="006912F8">
        <w:rPr>
          <w:rFonts w:ascii="Effra" w:hAnsi="Effra" w:cs="Effra"/>
          <w:sz w:val="20"/>
          <w:szCs w:val="20"/>
        </w:rPr>
        <w:t xml:space="preserve"> below are compatible options for the Mac</w:t>
      </w:r>
      <w:r w:rsidR="00E602E6">
        <w:rPr>
          <w:rFonts w:ascii="Effra" w:hAnsi="Effra" w:cs="Effra"/>
          <w:sz w:val="20"/>
          <w:szCs w:val="20"/>
        </w:rPr>
        <w:t>Book</w:t>
      </w:r>
      <w:r w:rsidR="006912F8">
        <w:rPr>
          <w:rFonts w:ascii="Effra" w:hAnsi="Effra" w:cs="Effra"/>
          <w:sz w:val="20"/>
          <w:szCs w:val="20"/>
        </w:rPr>
        <w:t xml:space="preserve"> Air and available to purchase</w:t>
      </w:r>
      <w:r w:rsidR="006912F8">
        <w:rPr>
          <w:rFonts w:ascii="Effra" w:hAnsi="Effra" w:cs="Effra"/>
          <w:sz w:val="21"/>
          <w:szCs w:val="21"/>
        </w:rPr>
        <w:t xml:space="preserve"> from XMA. </w:t>
      </w:r>
      <w:r>
        <w:rPr>
          <w:rFonts w:ascii="Effra" w:hAnsi="Effra" w:cs="Effra"/>
          <w:sz w:val="21"/>
          <w:szCs w:val="21"/>
        </w:rPr>
        <w:t>T</w:t>
      </w:r>
      <w:r>
        <w:rPr>
          <w:rFonts w:ascii="Effra" w:hAnsi="Effra" w:cs="Effra"/>
          <w:sz w:val="21"/>
          <w:szCs w:val="21"/>
        </w:rPr>
        <w:t xml:space="preserve">he Device Lifecycle </w:t>
      </w:r>
      <w:r>
        <w:rPr>
          <w:rFonts w:ascii="Effra" w:hAnsi="Effra" w:cs="Effra"/>
          <w:sz w:val="21"/>
          <w:szCs w:val="21"/>
        </w:rPr>
        <w:t xml:space="preserve">programme only provides </w:t>
      </w:r>
      <w:r w:rsidR="00E602E6">
        <w:rPr>
          <w:rFonts w:ascii="Effra" w:hAnsi="Effra" w:cs="Effra"/>
          <w:sz w:val="21"/>
          <w:szCs w:val="21"/>
        </w:rPr>
        <w:t xml:space="preserve">cables with your device, anything else needs to be purchased separately. </w:t>
      </w:r>
    </w:p>
    <w:tbl>
      <w:tblPr>
        <w:tblStyle w:val="TableGrid"/>
        <w:tblpPr w:leftFromText="180" w:rightFromText="180" w:vertAnchor="text" w:horzAnchor="margin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1122"/>
        <w:gridCol w:w="1684"/>
        <w:gridCol w:w="3228"/>
      </w:tblGrid>
      <w:tr w:rsidR="00950F0D" w:rsidRPr="00500862" w14:paraId="7B65BC52" w14:textId="77777777" w:rsidTr="00950F0D">
        <w:trPr>
          <w:trHeight w:val="80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D186F78" w14:textId="77777777" w:rsidR="00950F0D" w:rsidRDefault="00950F0D" w:rsidP="00950F0D">
            <w:pPr>
              <w:jc w:val="center"/>
              <w:rPr>
                <w:rFonts w:ascii="Effra" w:hAnsi="Effra" w:cs="Effra"/>
              </w:rPr>
            </w:pPr>
          </w:p>
          <w:p w14:paraId="0D794489" w14:textId="77777777" w:rsidR="00950F0D" w:rsidRPr="00513D9E" w:rsidRDefault="00950F0D" w:rsidP="00950F0D">
            <w:pPr>
              <w:jc w:val="center"/>
              <w:rPr>
                <w:rFonts w:ascii="Effra" w:hAnsi="Effra" w:cs="Effra"/>
              </w:rPr>
            </w:pPr>
            <w:r w:rsidRPr="00513D9E">
              <w:rPr>
                <w:rFonts w:ascii="Effra" w:hAnsi="Effra" w:cs="Effra"/>
              </w:rPr>
              <w:t>Product Name/</w:t>
            </w:r>
          </w:p>
          <w:p w14:paraId="0046EB81" w14:textId="77777777" w:rsidR="00950F0D" w:rsidRPr="00513D9E" w:rsidRDefault="00950F0D" w:rsidP="00950F0D">
            <w:pPr>
              <w:jc w:val="center"/>
              <w:rPr>
                <w:rFonts w:ascii="Effra" w:hAnsi="Effra" w:cs="Effra"/>
              </w:rPr>
            </w:pPr>
            <w:r w:rsidRPr="00513D9E">
              <w:rPr>
                <w:rFonts w:ascii="Effra" w:hAnsi="Effra" w:cs="Effra"/>
              </w:rPr>
              <w:t>Product code</w:t>
            </w:r>
          </w:p>
          <w:p w14:paraId="3BC55C07" w14:textId="77777777" w:rsidR="00950F0D" w:rsidRPr="00513D9E" w:rsidRDefault="00950F0D" w:rsidP="00950F0D">
            <w:pPr>
              <w:rPr>
                <w:rFonts w:ascii="Effra" w:hAnsi="Effra" w:cs="Effra"/>
              </w:rPr>
            </w:pPr>
          </w:p>
        </w:tc>
        <w:tc>
          <w:tcPr>
            <w:tcW w:w="1122" w:type="dxa"/>
          </w:tcPr>
          <w:p w14:paraId="77CFD573" w14:textId="77777777" w:rsidR="007946F1" w:rsidRDefault="007946F1" w:rsidP="00950F0D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1D6839CF" w14:textId="48F84730" w:rsidR="00950F0D" w:rsidRPr="00513D9E" w:rsidRDefault="000018E2" w:rsidP="00950F0D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>
              <w:rPr>
                <w:rFonts w:ascii="Effra" w:hAnsi="Effra" w:cs="Effra"/>
                <w:sz w:val="20"/>
                <w:szCs w:val="20"/>
              </w:rPr>
              <w:t xml:space="preserve">XMA </w:t>
            </w:r>
            <w:r w:rsidR="00950F0D" w:rsidRPr="00513D9E">
              <w:rPr>
                <w:rFonts w:ascii="Effra" w:hAnsi="Effra" w:cs="Effra"/>
                <w:sz w:val="20"/>
                <w:szCs w:val="20"/>
              </w:rPr>
              <w:t>Price</w:t>
            </w:r>
          </w:p>
          <w:p w14:paraId="427E8414" w14:textId="77777777" w:rsidR="00950F0D" w:rsidRPr="00513D9E" w:rsidRDefault="00950F0D" w:rsidP="00950F0D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513D9E">
              <w:rPr>
                <w:rFonts w:ascii="Effra" w:hAnsi="Effra" w:cs="Effra"/>
                <w:sz w:val="20"/>
                <w:szCs w:val="20"/>
              </w:rPr>
              <w:t xml:space="preserve"> (excl. VAT)</w:t>
            </w:r>
          </w:p>
        </w:tc>
        <w:tc>
          <w:tcPr>
            <w:tcW w:w="1684" w:type="dxa"/>
          </w:tcPr>
          <w:p w14:paraId="0A9DD0DB" w14:textId="77777777" w:rsidR="00950F0D" w:rsidRPr="00950F0D" w:rsidRDefault="00950F0D" w:rsidP="00950F0D">
            <w:pPr>
              <w:jc w:val="center"/>
              <w:rPr>
                <w:rFonts w:ascii="Effra" w:hAnsi="Effra" w:cs="Effra"/>
              </w:rPr>
            </w:pPr>
          </w:p>
          <w:p w14:paraId="63621003" w14:textId="77777777" w:rsidR="00950F0D" w:rsidRPr="00950F0D" w:rsidRDefault="00950F0D" w:rsidP="00950F0D">
            <w:pPr>
              <w:jc w:val="center"/>
              <w:rPr>
                <w:rFonts w:ascii="Effra" w:hAnsi="Effra" w:cs="Effra"/>
              </w:rPr>
            </w:pPr>
            <w:r w:rsidRPr="00950F0D">
              <w:rPr>
                <w:rFonts w:ascii="Effra" w:hAnsi="Effra" w:cs="Effra"/>
              </w:rPr>
              <w:t>Compatibility</w:t>
            </w:r>
          </w:p>
        </w:tc>
        <w:tc>
          <w:tcPr>
            <w:tcW w:w="3228" w:type="dxa"/>
          </w:tcPr>
          <w:p w14:paraId="440D349B" w14:textId="77777777" w:rsidR="00950F0D" w:rsidRDefault="00950F0D" w:rsidP="00950F0D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49A7FF44" w14:textId="77777777" w:rsidR="00950F0D" w:rsidRPr="00950F0D" w:rsidRDefault="00950F0D" w:rsidP="00950F0D">
            <w:pPr>
              <w:jc w:val="center"/>
              <w:rPr>
                <w:rFonts w:ascii="Effra" w:hAnsi="Effra" w:cs="Effra"/>
              </w:rPr>
            </w:pPr>
            <w:r w:rsidRPr="00950F0D">
              <w:rPr>
                <w:rFonts w:ascii="Effra" w:hAnsi="Effra" w:cs="Effra"/>
              </w:rPr>
              <w:t>Device</w:t>
            </w:r>
          </w:p>
          <w:p w14:paraId="4CF8AF31" w14:textId="77777777" w:rsidR="00950F0D" w:rsidRPr="00500862" w:rsidRDefault="00950F0D" w:rsidP="00950F0D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950F0D">
              <w:rPr>
                <w:rFonts w:ascii="Effra" w:hAnsi="Effra" w:cs="Effra"/>
              </w:rPr>
              <w:t>Description</w:t>
            </w:r>
          </w:p>
        </w:tc>
      </w:tr>
      <w:tr w:rsidR="00F85C81" w:rsidRPr="00817822" w14:paraId="7FB0D7EF" w14:textId="77777777" w:rsidTr="00F85C81">
        <w:trPr>
          <w:trHeight w:val="2929"/>
        </w:trPr>
        <w:tc>
          <w:tcPr>
            <w:tcW w:w="2832" w:type="dxa"/>
            <w:tcBorders>
              <w:top w:val="single" w:sz="4" w:space="0" w:color="auto"/>
            </w:tcBorders>
          </w:tcPr>
          <w:p w14:paraId="08F6879C" w14:textId="1EC4966B" w:rsidR="00F85C81" w:rsidRPr="006378D0" w:rsidRDefault="006378D0" w:rsidP="00F85C81">
            <w:pPr>
              <w:spacing w:before="75"/>
              <w:outlineLvl w:val="0"/>
              <w:rPr>
                <w:rFonts w:ascii="Effra" w:eastAsia="Times New Roman" w:hAnsi="Effra" w:cs="Effra"/>
                <w:b/>
                <w:bCs/>
                <w:color w:val="000000" w:themeColor="text1"/>
                <w:kern w:val="36"/>
                <w:sz w:val="20"/>
                <w:szCs w:val="20"/>
                <w:lang w:eastAsia="en-GB"/>
              </w:rPr>
            </w:pPr>
            <w:r w:rsidRPr="006378D0">
              <w:rPr>
                <w:rFonts w:ascii="Effra" w:eastAsia="Times New Roman" w:hAnsi="Effra" w:cs="Effra"/>
                <w:b/>
                <w:bCs/>
                <w:color w:val="000000" w:themeColor="text1"/>
                <w:kern w:val="36"/>
                <w:sz w:val="20"/>
                <w:szCs w:val="20"/>
                <w:lang w:eastAsia="en-GB"/>
              </w:rPr>
              <w:t>USB hub</w:t>
            </w:r>
          </w:p>
          <w:p w14:paraId="74BD1BD9" w14:textId="77777777" w:rsidR="00F85C81" w:rsidRPr="00F85C81" w:rsidRDefault="00F85C81" w:rsidP="00F85C81">
            <w:pPr>
              <w:spacing w:before="75"/>
              <w:outlineLvl w:val="0"/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</w:pPr>
            <w:r w:rsidRPr="00F85C81"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  <w:t>Kensington MD120U4</w:t>
            </w:r>
          </w:p>
          <w:p w14:paraId="15E24C2B" w14:textId="77777777" w:rsidR="00F85C81" w:rsidRPr="00F85C81" w:rsidRDefault="00F85C81" w:rsidP="00F85C81">
            <w:pPr>
              <w:outlineLvl w:val="0"/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</w:pPr>
            <w:r w:rsidRPr="00F85C81"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  <w:t>(K32850WW)</w:t>
            </w:r>
          </w:p>
          <w:p w14:paraId="2590DCAC" w14:textId="5F1670CB" w:rsidR="00F85C81" w:rsidRPr="00F85C81" w:rsidRDefault="00F85C81" w:rsidP="00F85C81">
            <w:pPr>
              <w:outlineLvl w:val="0"/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</w:pPr>
          </w:p>
          <w:p w14:paraId="7AF211E8" w14:textId="77777777" w:rsidR="00F85C81" w:rsidRPr="00F85C81" w:rsidRDefault="00F85C81" w:rsidP="00F85C81">
            <w:pPr>
              <w:outlineLvl w:val="0"/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</w:pPr>
          </w:p>
          <w:p w14:paraId="0160E74E" w14:textId="77777777" w:rsidR="00F85C81" w:rsidRDefault="00F85C81" w:rsidP="00F85C81">
            <w:pPr>
              <w:outlineLvl w:val="0"/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</w:pPr>
          </w:p>
          <w:p w14:paraId="416E7E2A" w14:textId="7707CD6E" w:rsidR="00F85C81" w:rsidRPr="00F85C81" w:rsidRDefault="00F85C81" w:rsidP="00F85C81">
            <w:pPr>
              <w:outlineLvl w:val="0"/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</w:pPr>
            <w:r w:rsidRPr="00F85C81"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  <w:t>Kensington UH1460P</w:t>
            </w:r>
          </w:p>
          <w:p w14:paraId="46EAD644" w14:textId="77777777" w:rsidR="00F85C81" w:rsidRPr="00F85C81" w:rsidRDefault="00F85C81" w:rsidP="00F85C81">
            <w:pPr>
              <w:outlineLvl w:val="0"/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</w:pPr>
            <w:r w:rsidRPr="00F85C81">
              <w:rPr>
                <w:rFonts w:ascii="Effra" w:eastAsia="Times New Roman" w:hAnsi="Effra" w:cs="Effra"/>
                <w:color w:val="000000" w:themeColor="text1"/>
                <w:kern w:val="36"/>
                <w:sz w:val="20"/>
                <w:szCs w:val="20"/>
                <w:lang w:eastAsia="en-GB"/>
              </w:rPr>
              <w:t>(K36901WW)</w:t>
            </w:r>
          </w:p>
          <w:p w14:paraId="05AE1358" w14:textId="77777777" w:rsidR="00F85C81" w:rsidRPr="00F85C81" w:rsidRDefault="00F85C81" w:rsidP="00F85C81">
            <w:pPr>
              <w:rPr>
                <w:rFonts w:ascii="Effra" w:hAnsi="Effra" w:cs="Effra"/>
                <w:sz w:val="20"/>
                <w:szCs w:val="20"/>
              </w:rPr>
            </w:pPr>
          </w:p>
          <w:p w14:paraId="1B99D186" w14:textId="77777777" w:rsidR="00F85C81" w:rsidRDefault="00F85C81" w:rsidP="00F85C81">
            <w:pPr>
              <w:pStyle w:val="Heading1"/>
              <w:spacing w:before="75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sz w:val="20"/>
                <w:szCs w:val="20"/>
              </w:rPr>
            </w:pPr>
          </w:p>
          <w:p w14:paraId="72FF3CAB" w14:textId="4C98C3BC" w:rsidR="00F85C81" w:rsidRPr="00F85C81" w:rsidRDefault="00F85C81" w:rsidP="00F85C81">
            <w:pPr>
              <w:pStyle w:val="Heading1"/>
              <w:spacing w:before="75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sz w:val="20"/>
                <w:szCs w:val="20"/>
              </w:rPr>
            </w:pPr>
            <w:r w:rsidRPr="00F85C81">
              <w:rPr>
                <w:rFonts w:ascii="Effra" w:hAnsi="Effra" w:cs="Effra"/>
                <w:b w:val="0"/>
                <w:bCs w:val="0"/>
                <w:sz w:val="20"/>
                <w:szCs w:val="20"/>
              </w:rPr>
              <w:t>Belkin USB-C Dual Display Docking Station (</w:t>
            </w:r>
            <w:r w:rsidRPr="00F85C81">
              <w:rPr>
                <w:rFonts w:ascii="Effra" w:hAnsi="Effra" w:cs="Effra"/>
                <w:b w:val="0"/>
                <w:bCs w:val="0"/>
                <w:sz w:val="20"/>
                <w:szCs w:val="20"/>
                <w:shd w:val="clear" w:color="auto" w:fill="FFFFFF"/>
              </w:rPr>
              <w:t>INC002VFBK</w:t>
            </w:r>
            <w:r w:rsidRPr="00F85C81">
              <w:rPr>
                <w:rFonts w:ascii="Effra" w:hAnsi="Effra" w:cs="Effra"/>
                <w:b w:val="0"/>
                <w:bCs w:val="0"/>
                <w:sz w:val="20"/>
                <w:szCs w:val="20"/>
              </w:rPr>
              <w:t xml:space="preserve">) </w:t>
            </w:r>
          </w:p>
          <w:p w14:paraId="3A2AD3B5" w14:textId="6D0576DE" w:rsidR="00F85C81" w:rsidRPr="00F85C81" w:rsidRDefault="00F85C81" w:rsidP="00F85C81">
            <w:pPr>
              <w:rPr>
                <w:rFonts w:ascii="Effra" w:hAnsi="Effra" w:cs="Effra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8089AE7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1D2B42B9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1FAB6C88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sz w:val="20"/>
                <w:szCs w:val="20"/>
              </w:rPr>
              <w:t>£105.53</w:t>
            </w:r>
          </w:p>
          <w:p w14:paraId="0E6F4F29" w14:textId="77777777" w:rsidR="00F85C81" w:rsidRPr="00F85C81" w:rsidRDefault="00F85C81" w:rsidP="00F85C81">
            <w:pPr>
              <w:rPr>
                <w:rFonts w:ascii="Effra" w:hAnsi="Effra" w:cs="Effra"/>
                <w:sz w:val="20"/>
                <w:szCs w:val="20"/>
              </w:rPr>
            </w:pPr>
          </w:p>
          <w:p w14:paraId="5F3CA2BF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7D007851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30EB29CA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343C64D6" w14:textId="1614A42E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sz w:val="20"/>
                <w:szCs w:val="20"/>
              </w:rPr>
              <w:t>£76.58</w:t>
            </w:r>
          </w:p>
          <w:p w14:paraId="0BF52B5B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0CE8EF66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5AE91691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3A203D2E" w14:textId="77777777" w:rsid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578CEBB8" w14:textId="48171F80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sz w:val="20"/>
                <w:szCs w:val="20"/>
              </w:rPr>
              <w:t>£106.39</w:t>
            </w:r>
          </w:p>
        </w:tc>
        <w:tc>
          <w:tcPr>
            <w:tcW w:w="1684" w:type="dxa"/>
          </w:tcPr>
          <w:p w14:paraId="670B7B4D" w14:textId="77777777" w:rsidR="00F85C81" w:rsidRPr="00CE5243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3E862C23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3C581B86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523F764B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00654510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4C3CB6B5" w14:textId="77777777" w:rsidR="00FC4B09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E5243">
              <w:rPr>
                <w:rFonts w:ascii="Effra" w:hAnsi="Effra" w:cs="Effra"/>
                <w:sz w:val="18"/>
                <w:szCs w:val="18"/>
              </w:rPr>
              <w:t>MacOS &amp; Windows</w:t>
            </w:r>
            <w:r w:rsidRPr="00CE5243">
              <w:rPr>
                <w:rFonts w:ascii="Effra" w:hAnsi="Effra" w:cs="Effra"/>
                <w:sz w:val="18"/>
                <w:szCs w:val="18"/>
              </w:rPr>
              <w:br/>
            </w:r>
          </w:p>
          <w:p w14:paraId="1FB7B53C" w14:textId="65A37E9A" w:rsid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CE5243">
              <w:rPr>
                <w:rFonts w:ascii="Effra" w:hAnsi="Effra" w:cs="Effra"/>
                <w:sz w:val="18"/>
                <w:szCs w:val="18"/>
              </w:rPr>
              <w:t>(doesn’t require a power adapter</w:t>
            </w:r>
            <w:r>
              <w:rPr>
                <w:rFonts w:ascii="Effra" w:hAnsi="Effra" w:cs="Effra"/>
                <w:sz w:val="18"/>
                <w:szCs w:val="18"/>
              </w:rPr>
              <w:t xml:space="preserve"> except INC002VFBK</w:t>
            </w:r>
            <w:r w:rsidRPr="00CE5243">
              <w:rPr>
                <w:rFonts w:ascii="Effra" w:hAnsi="Effra" w:cs="Effra"/>
                <w:sz w:val="20"/>
                <w:szCs w:val="20"/>
              </w:rPr>
              <w:t>)</w:t>
            </w:r>
          </w:p>
          <w:p w14:paraId="3DA992C4" w14:textId="77777777" w:rsid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453380E7" w14:textId="77777777" w:rsid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62C7F639" w14:textId="77777777" w:rsid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479F04B7" w14:textId="60DB079C" w:rsidR="00F85C81" w:rsidRPr="00817822" w:rsidRDefault="00F85C81" w:rsidP="00F85C81">
            <w:pPr>
              <w:rPr>
                <w:rFonts w:ascii="Effra" w:hAnsi="Effra" w:cs="Effra"/>
              </w:rPr>
            </w:pPr>
          </w:p>
        </w:tc>
        <w:tc>
          <w:tcPr>
            <w:tcW w:w="3228" w:type="dxa"/>
          </w:tcPr>
          <w:p w14:paraId="3A84AD35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0EF5A419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00A4FE65" w14:textId="77777777" w:rsidR="00F85C81" w:rsidRPr="00513D9E" w:rsidRDefault="00F85C81" w:rsidP="0026150C">
            <w:pPr>
              <w:ind w:left="360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A USB C hub with:</w:t>
            </w:r>
          </w:p>
          <w:p w14:paraId="54C01BB7" w14:textId="0E87009F" w:rsidR="00F85C81" w:rsidRPr="00513D9E" w:rsidRDefault="00F85C81" w:rsidP="00F85C81">
            <w:pPr>
              <w:pStyle w:val="ListParagraph"/>
              <w:numPr>
                <w:ilvl w:val="0"/>
                <w:numId w:val="2"/>
              </w:numPr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USB A 3.2 ports</w:t>
            </w:r>
            <w:r>
              <w:rPr>
                <w:rFonts w:ascii="Effra" w:hAnsi="Effra" w:cs="Effra"/>
                <w:sz w:val="18"/>
                <w:szCs w:val="18"/>
              </w:rPr>
              <w:t xml:space="preserve"> (2 ports for Kensington docks and 3 ports for the Belkin)</w:t>
            </w:r>
          </w:p>
          <w:p w14:paraId="68F43011" w14:textId="77777777" w:rsidR="00F85C81" w:rsidRPr="00513D9E" w:rsidRDefault="00F85C81" w:rsidP="00F85C81">
            <w:pPr>
              <w:pStyle w:val="ListParagraph"/>
              <w:numPr>
                <w:ilvl w:val="0"/>
                <w:numId w:val="2"/>
              </w:numPr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2 4K ports</w:t>
            </w:r>
          </w:p>
          <w:p w14:paraId="7AE4F9C1" w14:textId="77777777" w:rsidR="00F85C81" w:rsidRPr="00513D9E" w:rsidRDefault="00F85C81" w:rsidP="00F85C81">
            <w:pPr>
              <w:pStyle w:val="ListParagraph"/>
              <w:numPr>
                <w:ilvl w:val="0"/>
                <w:numId w:val="2"/>
              </w:numPr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An ethernet port</w:t>
            </w:r>
          </w:p>
          <w:p w14:paraId="36CBB426" w14:textId="163D6B62" w:rsidR="00F85C81" w:rsidRDefault="00F85C81" w:rsidP="00F85C81">
            <w:pPr>
              <w:pStyle w:val="ListParagraph"/>
              <w:numPr>
                <w:ilvl w:val="0"/>
                <w:numId w:val="2"/>
              </w:numPr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 xml:space="preserve">One USB C port (MD120U4 </w:t>
            </w:r>
            <w:r>
              <w:rPr>
                <w:rFonts w:ascii="Effra" w:hAnsi="Effra" w:cs="Effra"/>
                <w:sz w:val="18"/>
                <w:szCs w:val="18"/>
              </w:rPr>
              <w:t xml:space="preserve">and INC002VFBK </w:t>
            </w:r>
            <w:r w:rsidRPr="00513D9E">
              <w:rPr>
                <w:rFonts w:ascii="Effra" w:hAnsi="Effra" w:cs="Effra"/>
                <w:sz w:val="18"/>
                <w:szCs w:val="18"/>
              </w:rPr>
              <w:t>only)</w:t>
            </w:r>
          </w:p>
          <w:p w14:paraId="31A5CCF6" w14:textId="77777777" w:rsidR="00F85C81" w:rsidRDefault="00F85C81" w:rsidP="00F85C81">
            <w:pPr>
              <w:pStyle w:val="ListParagraph"/>
              <w:rPr>
                <w:rFonts w:ascii="Effra" w:hAnsi="Effra" w:cs="Effra"/>
                <w:sz w:val="18"/>
                <w:szCs w:val="18"/>
              </w:rPr>
            </w:pPr>
          </w:p>
          <w:p w14:paraId="4F606AF8" w14:textId="4E757483" w:rsidR="00F85C81" w:rsidRPr="00F85C81" w:rsidRDefault="00F85C81" w:rsidP="00F85C81">
            <w:pPr>
              <w:jc w:val="center"/>
              <w:rPr>
                <w:rFonts w:ascii="Effra" w:hAnsi="Effra" w:cs="Effra"/>
                <w:i/>
                <w:iCs/>
                <w:sz w:val="18"/>
                <w:szCs w:val="18"/>
              </w:rPr>
            </w:pPr>
            <w:r>
              <w:rPr>
                <w:rFonts w:ascii="Effra" w:hAnsi="Effra" w:cs="Effra"/>
                <w:i/>
                <w:iCs/>
                <w:sz w:val="18"/>
                <w:szCs w:val="18"/>
              </w:rPr>
              <w:t xml:space="preserve">(Both Kensington docks outputs to one single monitor except </w:t>
            </w:r>
            <w:r w:rsidRPr="00F85C81">
              <w:rPr>
                <w:rFonts w:ascii="Effra" w:hAnsi="Effra" w:cs="Effra"/>
                <w:i/>
                <w:iCs/>
                <w:sz w:val="18"/>
                <w:szCs w:val="18"/>
              </w:rPr>
              <w:t>INC002VFBK</w:t>
            </w:r>
            <w:r>
              <w:rPr>
                <w:rFonts w:ascii="Effra" w:hAnsi="Effra" w:cs="Effra"/>
                <w:i/>
                <w:iCs/>
                <w:sz w:val="18"/>
                <w:szCs w:val="18"/>
              </w:rPr>
              <w:t xml:space="preserve"> which supports dual display</w:t>
            </w:r>
            <w:r w:rsidRPr="00F85C81">
              <w:rPr>
                <w:rFonts w:ascii="Effra" w:hAnsi="Effra" w:cs="Effra"/>
                <w:i/>
                <w:iCs/>
                <w:sz w:val="18"/>
                <w:szCs w:val="18"/>
              </w:rPr>
              <w:t>)</w:t>
            </w:r>
          </w:p>
          <w:p w14:paraId="1075C924" w14:textId="77777777" w:rsidR="00F85C81" w:rsidRDefault="00F85C81" w:rsidP="00F85C81">
            <w:pPr>
              <w:rPr>
                <w:rFonts w:ascii="Effra" w:hAnsi="Effra" w:cs="Effra"/>
                <w:sz w:val="18"/>
                <w:szCs w:val="18"/>
              </w:rPr>
            </w:pPr>
          </w:p>
          <w:p w14:paraId="3D4E4B70" w14:textId="75B2A7CA" w:rsidR="00F85C81" w:rsidRPr="00F85C81" w:rsidRDefault="00F85C81" w:rsidP="00F85C81">
            <w:pPr>
              <w:rPr>
                <w:rFonts w:ascii="Effra" w:hAnsi="Effra" w:cs="Effra"/>
                <w:sz w:val="18"/>
                <w:szCs w:val="18"/>
              </w:rPr>
            </w:pPr>
          </w:p>
        </w:tc>
      </w:tr>
      <w:tr w:rsidR="00F85C81" w:rsidRPr="00817822" w14:paraId="3B5AB573" w14:textId="77777777" w:rsidTr="00975F59">
        <w:trPr>
          <w:trHeight w:val="1296"/>
        </w:trPr>
        <w:tc>
          <w:tcPr>
            <w:tcW w:w="2832" w:type="dxa"/>
          </w:tcPr>
          <w:p w14:paraId="3E58DA45" w14:textId="47140B33" w:rsidR="00F85C81" w:rsidRPr="00224245" w:rsidRDefault="006378D0" w:rsidP="00F85C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Effra" w:hAnsi="Effra" w:cs="Effra"/>
                <w:color w:val="242424"/>
                <w:sz w:val="20"/>
                <w:szCs w:val="20"/>
                <w:lang w:val="it-IT"/>
              </w:rPr>
            </w:pPr>
            <w:r w:rsidRPr="00224245">
              <w:rPr>
                <w:rFonts w:ascii="Effra" w:hAnsi="Effra" w:cs="Effra"/>
                <w:color w:val="242424"/>
                <w:sz w:val="20"/>
                <w:szCs w:val="20"/>
                <w:lang w:val="it-IT"/>
              </w:rPr>
              <w:t>Monitor</w:t>
            </w:r>
          </w:p>
          <w:p w14:paraId="71BA5903" w14:textId="77777777" w:rsidR="00F85C81" w:rsidRPr="000018E2" w:rsidRDefault="00F85C81" w:rsidP="00F85C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</w:pPr>
            <w:proofErr w:type="spellStart"/>
            <w:r w:rsidRPr="000018E2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  <w:t>iiyama</w:t>
            </w:r>
            <w:proofErr w:type="spellEnd"/>
            <w:r w:rsidRPr="000018E2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018E2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  <w:t>ProLite</w:t>
            </w:r>
            <w:proofErr w:type="spellEnd"/>
            <w:r w:rsidRPr="000018E2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  <w:t xml:space="preserve"> 24”</w:t>
            </w:r>
          </w:p>
          <w:p w14:paraId="14F5C107" w14:textId="77777777" w:rsidR="00F85C81" w:rsidRPr="000018E2" w:rsidRDefault="00F85C81" w:rsidP="00F85C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</w:pPr>
            <w:r w:rsidRPr="000018E2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  <w:t>Monitor</w:t>
            </w:r>
          </w:p>
          <w:p w14:paraId="5DFACF1B" w14:textId="2D9CA8A2" w:rsidR="00F85C81" w:rsidRPr="00975F59" w:rsidRDefault="00F85C81" w:rsidP="00975F5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</w:pPr>
            <w:r w:rsidRPr="000018E2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lang w:val="it-IT"/>
              </w:rPr>
              <w:t>(XUB2492HSN-B1)</w:t>
            </w:r>
          </w:p>
        </w:tc>
        <w:tc>
          <w:tcPr>
            <w:tcW w:w="1122" w:type="dxa"/>
          </w:tcPr>
          <w:p w14:paraId="79E82D2D" w14:textId="77777777" w:rsidR="00F85C81" w:rsidRPr="000018E2" w:rsidRDefault="00F85C81" w:rsidP="00F85C81">
            <w:pPr>
              <w:rPr>
                <w:rFonts w:ascii="Effra" w:hAnsi="Effra" w:cs="Effra"/>
                <w:sz w:val="20"/>
                <w:szCs w:val="20"/>
                <w:lang w:val="it-IT"/>
              </w:rPr>
            </w:pPr>
          </w:p>
          <w:p w14:paraId="5B1A068A" w14:textId="77777777" w:rsidR="00F85C81" w:rsidRPr="000018E2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  <w:lang w:val="it-IT"/>
              </w:rPr>
            </w:pPr>
          </w:p>
          <w:p w14:paraId="32517B6B" w14:textId="77777777" w:rsidR="00F85C81" w:rsidRPr="000018E2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  <w:lang w:val="it-IT"/>
              </w:rPr>
            </w:pPr>
          </w:p>
          <w:p w14:paraId="1079CB41" w14:textId="2384A242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sz w:val="20"/>
                <w:szCs w:val="20"/>
              </w:rPr>
              <w:t>£140.70</w:t>
            </w:r>
          </w:p>
        </w:tc>
        <w:tc>
          <w:tcPr>
            <w:tcW w:w="1684" w:type="dxa"/>
          </w:tcPr>
          <w:p w14:paraId="2B773E67" w14:textId="77777777" w:rsidR="00F85C81" w:rsidRDefault="00F85C81" w:rsidP="00F85C81">
            <w:pPr>
              <w:rPr>
                <w:rFonts w:ascii="Effra" w:hAnsi="Effra" w:cs="Effra"/>
                <w:sz w:val="18"/>
                <w:szCs w:val="18"/>
              </w:rPr>
            </w:pPr>
          </w:p>
          <w:p w14:paraId="18A1BB54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2CAA4869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79F7FAC6" w14:textId="6E436840" w:rsidR="00F85C81" w:rsidRPr="00817822" w:rsidRDefault="00F85C81" w:rsidP="00975F59">
            <w:pPr>
              <w:jc w:val="center"/>
              <w:rPr>
                <w:rFonts w:ascii="Effra" w:hAnsi="Effra" w:cs="Effra"/>
              </w:rPr>
            </w:pPr>
            <w:r w:rsidRPr="00CE5243">
              <w:rPr>
                <w:rFonts w:ascii="Effra" w:hAnsi="Effra" w:cs="Effra"/>
                <w:sz w:val="18"/>
                <w:szCs w:val="18"/>
              </w:rPr>
              <w:t>MacOS &amp; Windows</w:t>
            </w:r>
          </w:p>
        </w:tc>
        <w:tc>
          <w:tcPr>
            <w:tcW w:w="3228" w:type="dxa"/>
          </w:tcPr>
          <w:p w14:paraId="395C81F4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2CF24994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A monitor with:</w:t>
            </w:r>
          </w:p>
          <w:p w14:paraId="65FD87BB" w14:textId="77777777" w:rsidR="00F85C81" w:rsidRPr="00513D9E" w:rsidRDefault="00F85C81" w:rsidP="00F85C81">
            <w:pPr>
              <w:spacing w:line="276" w:lineRule="auto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2 USB A ports</w:t>
            </w:r>
          </w:p>
          <w:p w14:paraId="4A4D1063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Connects to device via:</w:t>
            </w:r>
          </w:p>
          <w:p w14:paraId="097A7EAF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HDMI, USB-C or Display Port</w:t>
            </w:r>
          </w:p>
        </w:tc>
      </w:tr>
      <w:tr w:rsidR="00F85C81" w:rsidRPr="00817822" w14:paraId="7BF0A6AC" w14:textId="77777777" w:rsidTr="00975F59">
        <w:trPr>
          <w:trHeight w:val="1116"/>
        </w:trPr>
        <w:tc>
          <w:tcPr>
            <w:tcW w:w="2832" w:type="dxa"/>
          </w:tcPr>
          <w:p w14:paraId="7EE11925" w14:textId="0C9382EA" w:rsidR="00F85C81" w:rsidRPr="006378D0" w:rsidRDefault="006378D0" w:rsidP="00F85C81">
            <w:pPr>
              <w:pStyle w:val="Heading1"/>
              <w:spacing w:before="75" w:beforeAutospacing="0" w:after="0" w:afterAutospacing="0"/>
              <w:outlineLvl w:val="0"/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  <w:r w:rsidRPr="006378D0">
              <w:rPr>
                <w:rFonts w:ascii="Effra" w:hAnsi="Effra" w:cs="Effra"/>
                <w:color w:val="000000" w:themeColor="text1"/>
                <w:sz w:val="20"/>
                <w:szCs w:val="20"/>
              </w:rPr>
              <w:t>Mouse</w:t>
            </w:r>
          </w:p>
          <w:p w14:paraId="21EFC742" w14:textId="2AEA7040" w:rsidR="00F85C81" w:rsidRPr="00F85C81" w:rsidRDefault="00F85C81" w:rsidP="00F85C81">
            <w:pPr>
              <w:pStyle w:val="Heading1"/>
              <w:spacing w:before="0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85C81">
              <w:rPr>
                <w:rFonts w:ascii="Effra" w:hAnsi="Effra" w:cs="Effra"/>
                <w:b w:val="0"/>
                <w:bCs w:val="0"/>
                <w:color w:val="000000" w:themeColor="text1"/>
                <w:sz w:val="20"/>
                <w:szCs w:val="20"/>
              </w:rPr>
              <w:t>LOGITECH MX ANYWHERE 3 Mouse</w:t>
            </w:r>
          </w:p>
          <w:p w14:paraId="06BBF796" w14:textId="77777777" w:rsidR="00F85C81" w:rsidRPr="00F85C81" w:rsidRDefault="00F85C81" w:rsidP="00F85C81">
            <w:pPr>
              <w:pStyle w:val="Heading1"/>
              <w:spacing w:before="75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85C81">
              <w:rPr>
                <w:rFonts w:ascii="Effra" w:hAnsi="Effra" w:cs="Effra"/>
                <w:b w:val="0"/>
                <w:bCs w:val="0"/>
                <w:color w:val="000000" w:themeColor="text1"/>
                <w:sz w:val="20"/>
                <w:szCs w:val="20"/>
              </w:rPr>
              <w:t>(</w:t>
            </w:r>
            <w:r w:rsidRPr="00F85C81">
              <w:rPr>
                <w:rFonts w:ascii="Effra" w:hAnsi="Effra" w:cs="Effra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910-005989</w:t>
            </w:r>
            <w:r w:rsidRPr="00F85C81">
              <w:rPr>
                <w:rFonts w:ascii="Effra" w:hAnsi="Effra" w:cs="Effra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14:paraId="7415E957" w14:textId="77777777" w:rsidR="00F85C81" w:rsidRPr="00F85C81" w:rsidRDefault="00F85C81" w:rsidP="00F85C81">
            <w:pPr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7A5A31F" w14:textId="77777777" w:rsidR="00F85C81" w:rsidRPr="00F85C81" w:rsidRDefault="00F85C81" w:rsidP="00F85C81">
            <w:pPr>
              <w:rPr>
                <w:rFonts w:ascii="Effra" w:hAnsi="Effra" w:cs="Effra"/>
                <w:sz w:val="20"/>
                <w:szCs w:val="20"/>
              </w:rPr>
            </w:pPr>
          </w:p>
          <w:p w14:paraId="64A62FFE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786FA11E" w14:textId="77DFED79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sz w:val="20"/>
                <w:szCs w:val="20"/>
              </w:rPr>
              <w:t>£47.52</w:t>
            </w:r>
          </w:p>
        </w:tc>
        <w:tc>
          <w:tcPr>
            <w:tcW w:w="1684" w:type="dxa"/>
          </w:tcPr>
          <w:p w14:paraId="6D84F953" w14:textId="77777777" w:rsidR="00F85C81" w:rsidRDefault="00F85C81" w:rsidP="00F85C81">
            <w:pPr>
              <w:rPr>
                <w:rFonts w:ascii="Effra" w:hAnsi="Effra" w:cs="Effra"/>
                <w:sz w:val="18"/>
                <w:szCs w:val="18"/>
              </w:rPr>
            </w:pPr>
          </w:p>
          <w:p w14:paraId="215DE80E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2A9C2127" w14:textId="58E450B3" w:rsidR="00F85C81" w:rsidRPr="0090051A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E5243">
              <w:rPr>
                <w:rFonts w:ascii="Effra" w:hAnsi="Effra" w:cs="Effra"/>
                <w:sz w:val="18"/>
                <w:szCs w:val="18"/>
              </w:rPr>
              <w:t>MacOS &amp; Windows</w:t>
            </w:r>
          </w:p>
        </w:tc>
        <w:tc>
          <w:tcPr>
            <w:tcW w:w="3228" w:type="dxa"/>
          </w:tcPr>
          <w:p w14:paraId="42B09442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0B347F92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Connects via:</w:t>
            </w:r>
          </w:p>
          <w:p w14:paraId="7C9B19BC" w14:textId="77777777" w:rsidR="0026150C" w:rsidRDefault="00F85C81" w:rsidP="0026150C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Bluetooth</w:t>
            </w:r>
            <w:r w:rsidR="0026150C">
              <w:rPr>
                <w:rFonts w:ascii="Effra" w:hAnsi="Effra" w:cs="Effra"/>
                <w:sz w:val="18"/>
                <w:szCs w:val="18"/>
              </w:rPr>
              <w:t xml:space="preserve"> R</w:t>
            </w:r>
            <w:r w:rsidRPr="00513D9E">
              <w:rPr>
                <w:rFonts w:ascii="Effra" w:hAnsi="Effra" w:cs="Effra"/>
                <w:sz w:val="18"/>
                <w:szCs w:val="18"/>
              </w:rPr>
              <w:t xml:space="preserve">eceiver </w:t>
            </w:r>
          </w:p>
          <w:p w14:paraId="69945E40" w14:textId="39E0B561" w:rsidR="00F85C81" w:rsidRPr="00513D9E" w:rsidRDefault="00F85C81" w:rsidP="0026150C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(included in the box with charging cable)</w:t>
            </w:r>
          </w:p>
        </w:tc>
      </w:tr>
      <w:tr w:rsidR="00F85C81" w:rsidRPr="00817822" w14:paraId="19994279" w14:textId="77777777" w:rsidTr="00F85C81">
        <w:trPr>
          <w:trHeight w:val="1125"/>
        </w:trPr>
        <w:tc>
          <w:tcPr>
            <w:tcW w:w="2832" w:type="dxa"/>
          </w:tcPr>
          <w:p w14:paraId="5A370420" w14:textId="7DA455E3" w:rsidR="00F85C81" w:rsidRPr="006378D0" w:rsidRDefault="006378D0" w:rsidP="00F85C81">
            <w:pPr>
              <w:pStyle w:val="Heading1"/>
              <w:shd w:val="clear" w:color="auto" w:fill="FFFFFF"/>
              <w:spacing w:after="0" w:afterAutospacing="0"/>
              <w:outlineLvl w:val="0"/>
              <w:rPr>
                <w:rFonts w:ascii="Effra" w:hAnsi="Effra" w:cs="Effra"/>
                <w:color w:val="242424"/>
                <w:sz w:val="20"/>
                <w:szCs w:val="20"/>
              </w:rPr>
            </w:pPr>
            <w:r w:rsidRPr="006378D0">
              <w:rPr>
                <w:rFonts w:ascii="Effra" w:hAnsi="Effra" w:cs="Effra"/>
                <w:color w:val="242424"/>
                <w:sz w:val="20"/>
                <w:szCs w:val="20"/>
              </w:rPr>
              <w:t>Keyboard</w:t>
            </w:r>
          </w:p>
          <w:p w14:paraId="0BA63258" w14:textId="674A7FC3" w:rsidR="00F85C81" w:rsidRPr="00F85C81" w:rsidRDefault="001C7048" w:rsidP="00F85C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</w:pPr>
            <w:bookmarkStart w:id="0" w:name="_Hlk125390638"/>
            <w:r w:rsidRPr="00F85C81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  <w:t xml:space="preserve">Logitech Mx Keys Keyboard for Mac </w:t>
            </w:r>
          </w:p>
          <w:p w14:paraId="01E610F8" w14:textId="3F4ABE20" w:rsidR="00F85C81" w:rsidRPr="00F85C81" w:rsidRDefault="001C7048" w:rsidP="00F85C81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</w:pPr>
            <w:r w:rsidRPr="00F85C81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  <w:t>(</w:t>
            </w:r>
            <w:r w:rsidRPr="00F85C81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  <w:shd w:val="clear" w:color="auto" w:fill="FFFFFF"/>
              </w:rPr>
              <w:t>920-009558</w:t>
            </w:r>
            <w:r w:rsidRPr="00F85C81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  <w:t>)</w:t>
            </w:r>
            <w:bookmarkEnd w:id="0"/>
          </w:p>
        </w:tc>
        <w:tc>
          <w:tcPr>
            <w:tcW w:w="1122" w:type="dxa"/>
          </w:tcPr>
          <w:p w14:paraId="7225BA01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6E918133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2C5DB63F" w14:textId="7CD766D9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sz w:val="20"/>
                <w:szCs w:val="20"/>
              </w:rPr>
              <w:t>£91.34</w:t>
            </w:r>
          </w:p>
        </w:tc>
        <w:tc>
          <w:tcPr>
            <w:tcW w:w="1684" w:type="dxa"/>
          </w:tcPr>
          <w:p w14:paraId="22255F70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78FFC613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0ECB0948" w14:textId="49F8D85D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E5243">
              <w:rPr>
                <w:rFonts w:ascii="Effra" w:hAnsi="Effra" w:cs="Effra"/>
                <w:sz w:val="18"/>
                <w:szCs w:val="18"/>
              </w:rPr>
              <w:t>MacOS &amp; Windows</w:t>
            </w:r>
          </w:p>
          <w:p w14:paraId="1E2FCE79" w14:textId="77777777" w:rsidR="00F85C81" w:rsidRPr="00E72ECA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/>
                <w:sz w:val="18"/>
                <w:szCs w:val="18"/>
              </w:rPr>
              <w:t>(UK- QWERTY)</w:t>
            </w:r>
          </w:p>
        </w:tc>
        <w:tc>
          <w:tcPr>
            <w:tcW w:w="3228" w:type="dxa"/>
          </w:tcPr>
          <w:p w14:paraId="2B10BE17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3C5952CB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49CA18CD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Connects via:</w:t>
            </w:r>
          </w:p>
          <w:p w14:paraId="69264F41" w14:textId="4A102BB0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 xml:space="preserve">Bluetooth Receiver </w:t>
            </w:r>
            <w:r w:rsidRPr="00513D9E">
              <w:rPr>
                <w:rFonts w:ascii="Effra" w:hAnsi="Effra" w:cs="Effra"/>
                <w:sz w:val="18"/>
                <w:szCs w:val="18"/>
              </w:rPr>
              <w:br/>
              <w:t>(Included in the box with charging cable)</w:t>
            </w:r>
          </w:p>
          <w:p w14:paraId="7DBB6832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</w:tr>
      <w:tr w:rsidR="00F85C81" w:rsidRPr="00817822" w14:paraId="6DE1E22B" w14:textId="77777777" w:rsidTr="00EC359D">
        <w:trPr>
          <w:trHeight w:val="1131"/>
        </w:trPr>
        <w:tc>
          <w:tcPr>
            <w:tcW w:w="2832" w:type="dxa"/>
          </w:tcPr>
          <w:p w14:paraId="572F84EC" w14:textId="686F148C" w:rsidR="00F85C81" w:rsidRPr="006378D0" w:rsidRDefault="006378D0" w:rsidP="00F85C81">
            <w:pPr>
              <w:pStyle w:val="Heading1"/>
              <w:shd w:val="clear" w:color="auto" w:fill="FFFFFF"/>
              <w:spacing w:after="0" w:afterAutospacing="0"/>
              <w:outlineLvl w:val="0"/>
              <w:rPr>
                <w:rFonts w:ascii="Effra" w:hAnsi="Effra" w:cs="Effra"/>
                <w:color w:val="242424"/>
                <w:sz w:val="20"/>
                <w:szCs w:val="20"/>
              </w:rPr>
            </w:pPr>
            <w:r w:rsidRPr="006378D0">
              <w:rPr>
                <w:rFonts w:ascii="Effra" w:hAnsi="Effra" w:cs="Effra"/>
                <w:color w:val="242424"/>
                <w:sz w:val="20"/>
                <w:szCs w:val="20"/>
              </w:rPr>
              <w:t>Ethernet Cable</w:t>
            </w:r>
          </w:p>
          <w:p w14:paraId="2797DC9F" w14:textId="12155376" w:rsidR="00F85C81" w:rsidRPr="00F85C81" w:rsidRDefault="00F85C81" w:rsidP="00F85C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</w:pPr>
            <w:bookmarkStart w:id="1" w:name="_Hlk125391084"/>
            <w:r w:rsidRPr="00F85C81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  <w:t>HDMI High Speed with Ethernet Connection Cable</w:t>
            </w:r>
          </w:p>
          <w:p w14:paraId="3F652AC9" w14:textId="6CF59AA8" w:rsidR="00F85C81" w:rsidRPr="00F85C81" w:rsidRDefault="00F85C81" w:rsidP="00F85C81">
            <w:pPr>
              <w:pStyle w:val="NormalWeb"/>
              <w:spacing w:before="0" w:beforeAutospacing="0" w:after="0" w:afterAutospacing="0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color w:val="242424"/>
                <w:sz w:val="20"/>
                <w:szCs w:val="20"/>
              </w:rPr>
              <w:t>(</w:t>
            </w:r>
            <w:r w:rsidRPr="00F85C81">
              <w:rPr>
                <w:rFonts w:ascii="Effra" w:hAnsi="Effra" w:cs="Effra"/>
                <w:sz w:val="20"/>
                <w:szCs w:val="20"/>
              </w:rPr>
              <w:t>AK-330114-020-S</w:t>
            </w:r>
            <w:r w:rsidRPr="00F85C81">
              <w:rPr>
                <w:rFonts w:ascii="Effra" w:hAnsi="Effra" w:cs="Effra"/>
                <w:color w:val="242424"/>
                <w:sz w:val="20"/>
                <w:szCs w:val="20"/>
              </w:rPr>
              <w:t>)</w:t>
            </w:r>
            <w:bookmarkEnd w:id="1"/>
          </w:p>
        </w:tc>
        <w:tc>
          <w:tcPr>
            <w:tcW w:w="1122" w:type="dxa"/>
          </w:tcPr>
          <w:p w14:paraId="27272475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23152273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23AE6244" w14:textId="2268A1D5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sz w:val="20"/>
                <w:szCs w:val="20"/>
              </w:rPr>
              <w:t>£2.30</w:t>
            </w:r>
          </w:p>
        </w:tc>
        <w:tc>
          <w:tcPr>
            <w:tcW w:w="1684" w:type="dxa"/>
          </w:tcPr>
          <w:p w14:paraId="73FC824C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391F9545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0BAE550E" w14:textId="6A9152DB" w:rsidR="00F85C81" w:rsidRPr="00817822" w:rsidRDefault="00F85C81" w:rsidP="00F85C81">
            <w:pPr>
              <w:jc w:val="center"/>
              <w:rPr>
                <w:rFonts w:ascii="Effra" w:hAnsi="Effra" w:cs="Effra"/>
              </w:rPr>
            </w:pPr>
            <w:r w:rsidRPr="00CE5243">
              <w:rPr>
                <w:rFonts w:ascii="Effra" w:hAnsi="Effra" w:cs="Effra"/>
                <w:sz w:val="18"/>
                <w:szCs w:val="18"/>
              </w:rPr>
              <w:t>MacOS &amp; Window</w:t>
            </w:r>
            <w:r>
              <w:rPr>
                <w:rFonts w:ascii="Effra" w:hAnsi="Effra" w:cs="Effra"/>
                <w:sz w:val="18"/>
                <w:szCs w:val="18"/>
              </w:rPr>
              <w:t>s</w:t>
            </w:r>
          </w:p>
        </w:tc>
        <w:tc>
          <w:tcPr>
            <w:tcW w:w="3228" w:type="dxa"/>
          </w:tcPr>
          <w:p w14:paraId="3A01BD86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479C7A52" w14:textId="77777777" w:rsidR="0026150C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Outputs HDMI – HDMI</w:t>
            </w:r>
          </w:p>
          <w:p w14:paraId="2660E29A" w14:textId="09320925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Cable length 2M</w:t>
            </w:r>
          </w:p>
        </w:tc>
      </w:tr>
      <w:tr w:rsidR="00F85C81" w:rsidRPr="00817822" w14:paraId="7239626C" w14:textId="77777777" w:rsidTr="00950F0D">
        <w:trPr>
          <w:trHeight w:val="1301"/>
        </w:trPr>
        <w:tc>
          <w:tcPr>
            <w:tcW w:w="2832" w:type="dxa"/>
          </w:tcPr>
          <w:p w14:paraId="0DAE7C9E" w14:textId="7C86DE07" w:rsidR="00F85C81" w:rsidRPr="006378D0" w:rsidRDefault="006378D0" w:rsidP="00F85C81">
            <w:pPr>
              <w:pStyle w:val="Heading1"/>
              <w:shd w:val="clear" w:color="auto" w:fill="FFFFFF"/>
              <w:spacing w:after="0" w:afterAutospacing="0"/>
              <w:outlineLvl w:val="0"/>
              <w:rPr>
                <w:rFonts w:ascii="Effra" w:hAnsi="Effra" w:cs="Effra"/>
                <w:color w:val="242424"/>
                <w:sz w:val="20"/>
                <w:szCs w:val="20"/>
              </w:rPr>
            </w:pPr>
            <w:r w:rsidRPr="006378D0">
              <w:rPr>
                <w:rFonts w:ascii="Effra" w:hAnsi="Effra" w:cs="Effra"/>
                <w:color w:val="242424"/>
                <w:sz w:val="20"/>
                <w:szCs w:val="20"/>
              </w:rPr>
              <w:t xml:space="preserve">Monitor </w:t>
            </w:r>
            <w:r>
              <w:rPr>
                <w:rFonts w:ascii="Effra" w:hAnsi="Effra" w:cs="Effra"/>
                <w:color w:val="242424"/>
                <w:sz w:val="20"/>
                <w:szCs w:val="20"/>
              </w:rPr>
              <w:t>C</w:t>
            </w:r>
            <w:r w:rsidRPr="006378D0">
              <w:rPr>
                <w:rFonts w:ascii="Effra" w:hAnsi="Effra" w:cs="Effra"/>
                <w:color w:val="242424"/>
                <w:sz w:val="20"/>
                <w:szCs w:val="20"/>
              </w:rPr>
              <w:t>able</w:t>
            </w:r>
          </w:p>
          <w:p w14:paraId="79EF6993" w14:textId="53B94656" w:rsidR="00F85C81" w:rsidRPr="00F85C81" w:rsidRDefault="006378D0" w:rsidP="00F85C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</w:pPr>
            <w:bookmarkStart w:id="2" w:name="_Hlk125391313"/>
            <w:r w:rsidRPr="00F85C81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  <w:t>Display port to HDMI cable</w:t>
            </w:r>
          </w:p>
          <w:p w14:paraId="70B224BC" w14:textId="77777777" w:rsidR="00F85C81" w:rsidRPr="00F85C81" w:rsidRDefault="00F85C81" w:rsidP="00F85C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</w:pPr>
            <w:r w:rsidRPr="00F85C81">
              <w:rPr>
                <w:rFonts w:ascii="Effra" w:hAnsi="Effra" w:cs="Effra"/>
                <w:b w:val="0"/>
                <w:bCs w:val="0"/>
                <w:color w:val="242424"/>
                <w:sz w:val="20"/>
                <w:szCs w:val="20"/>
              </w:rPr>
              <w:t>(26-6220)</w:t>
            </w:r>
          </w:p>
          <w:bookmarkEnd w:id="2"/>
          <w:p w14:paraId="7D3835B5" w14:textId="77777777" w:rsidR="00F85C81" w:rsidRPr="00F85C81" w:rsidRDefault="00F85C81" w:rsidP="00F85C81">
            <w:pPr>
              <w:rPr>
                <w:rFonts w:ascii="Effra" w:hAnsi="Effra" w:cs="Effra"/>
                <w:b/>
                <w:bCs/>
                <w:color w:val="242424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74AB889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221F3608" w14:textId="77777777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</w:p>
          <w:p w14:paraId="707152DE" w14:textId="28961E90" w:rsidR="00F85C81" w:rsidRPr="00F85C81" w:rsidRDefault="00F85C81" w:rsidP="00F85C81">
            <w:pPr>
              <w:jc w:val="center"/>
              <w:rPr>
                <w:rFonts w:ascii="Effra" w:hAnsi="Effra" w:cs="Effra"/>
                <w:sz w:val="20"/>
                <w:szCs w:val="20"/>
              </w:rPr>
            </w:pPr>
            <w:r w:rsidRPr="00F85C81">
              <w:rPr>
                <w:rFonts w:ascii="Effra" w:hAnsi="Effra" w:cs="Effra"/>
                <w:sz w:val="20"/>
                <w:szCs w:val="20"/>
              </w:rPr>
              <w:t>£4.04</w:t>
            </w:r>
          </w:p>
        </w:tc>
        <w:tc>
          <w:tcPr>
            <w:tcW w:w="1684" w:type="dxa"/>
          </w:tcPr>
          <w:p w14:paraId="46850110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59095424" w14:textId="77777777" w:rsidR="00F85C81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7786AABC" w14:textId="64248B0D" w:rsidR="00F85C81" w:rsidRPr="00CE5243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CE5243">
              <w:rPr>
                <w:rFonts w:ascii="Effra" w:hAnsi="Effra" w:cs="Effra"/>
                <w:sz w:val="18"/>
                <w:szCs w:val="18"/>
              </w:rPr>
              <w:t>MacOS &amp; Window</w:t>
            </w:r>
            <w:r>
              <w:rPr>
                <w:rFonts w:ascii="Effra" w:hAnsi="Effra" w:cs="Effra"/>
                <w:sz w:val="18"/>
                <w:szCs w:val="18"/>
              </w:rPr>
              <w:t>s</w:t>
            </w:r>
          </w:p>
        </w:tc>
        <w:tc>
          <w:tcPr>
            <w:tcW w:w="3228" w:type="dxa"/>
          </w:tcPr>
          <w:p w14:paraId="0450EC08" w14:textId="77777777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</w:p>
          <w:p w14:paraId="123D8FAB" w14:textId="06ED74E8" w:rsidR="0026150C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Outputs Display Port – HDMI</w:t>
            </w:r>
          </w:p>
          <w:p w14:paraId="33E668B9" w14:textId="397E38E2" w:rsidR="00F85C81" w:rsidRPr="00513D9E" w:rsidRDefault="00F85C81" w:rsidP="0026150C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1080p</w:t>
            </w:r>
            <w:r w:rsidR="0026150C">
              <w:rPr>
                <w:rFonts w:ascii="Effra" w:hAnsi="Effra" w:cs="Effra"/>
                <w:sz w:val="18"/>
                <w:szCs w:val="18"/>
              </w:rPr>
              <w:t xml:space="preserve"> </w:t>
            </w:r>
            <w:r w:rsidRPr="00513D9E">
              <w:rPr>
                <w:rFonts w:ascii="Effra" w:hAnsi="Effra" w:cs="Effra"/>
                <w:sz w:val="18"/>
                <w:szCs w:val="18"/>
              </w:rPr>
              <w:t>Resolution</w:t>
            </w:r>
          </w:p>
          <w:p w14:paraId="294C6131" w14:textId="51B61831" w:rsidR="00F85C81" w:rsidRPr="00513D9E" w:rsidRDefault="00F85C81" w:rsidP="00F85C81">
            <w:pPr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13D9E">
              <w:rPr>
                <w:rFonts w:ascii="Effra" w:hAnsi="Effra" w:cs="Effra"/>
                <w:sz w:val="18"/>
                <w:szCs w:val="18"/>
              </w:rPr>
              <w:t>Cable length 2M</w:t>
            </w:r>
          </w:p>
        </w:tc>
      </w:tr>
    </w:tbl>
    <w:p w14:paraId="500801EA" w14:textId="77777777" w:rsidR="00564E90" w:rsidRDefault="00564E90" w:rsidP="0024725E">
      <w:pPr>
        <w:jc w:val="center"/>
        <w:rPr>
          <w:rFonts w:ascii="Effra" w:hAnsi="Effra" w:cs="Effra"/>
          <w:color w:val="242424"/>
          <w:sz w:val="21"/>
          <w:szCs w:val="21"/>
          <w:shd w:val="clear" w:color="auto" w:fill="FFFFFF"/>
        </w:rPr>
      </w:pPr>
    </w:p>
    <w:p w14:paraId="058986DD" w14:textId="5548ED5F" w:rsidR="00200477" w:rsidRPr="00950F0D" w:rsidRDefault="00950F0D" w:rsidP="002C17E5">
      <w:pPr>
        <w:jc w:val="center"/>
        <w:rPr>
          <w:rFonts w:ascii="Effra" w:hAnsi="Effra" w:cs="Effra"/>
          <w:sz w:val="21"/>
          <w:szCs w:val="21"/>
        </w:rPr>
      </w:pPr>
      <w:r w:rsidRPr="00950F0D">
        <w:rPr>
          <w:rFonts w:ascii="Effra" w:hAnsi="Effra" w:cs="Effra"/>
          <w:color w:val="242424"/>
          <w:sz w:val="21"/>
          <w:szCs w:val="21"/>
          <w:shd w:val="clear" w:color="auto" w:fill="FFFFFF"/>
        </w:rPr>
        <w:t>Details in the above table are correct as at 05/01/23. Depending on stock availability, updates and changes may be made to the specifications at any time.</w:t>
      </w:r>
    </w:p>
    <w:sectPr w:rsidR="00200477" w:rsidRPr="00950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2263"/>
    <w:multiLevelType w:val="hybridMultilevel"/>
    <w:tmpl w:val="E612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6A6C"/>
    <w:multiLevelType w:val="hybridMultilevel"/>
    <w:tmpl w:val="E06C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72936">
    <w:abstractNumId w:val="1"/>
  </w:num>
  <w:num w:numId="2" w16cid:durableId="124657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9E"/>
    <w:rsid w:val="000018E2"/>
    <w:rsid w:val="001069E6"/>
    <w:rsid w:val="001C7048"/>
    <w:rsid w:val="00200477"/>
    <w:rsid w:val="00224245"/>
    <w:rsid w:val="00235029"/>
    <w:rsid w:val="0024725E"/>
    <w:rsid w:val="0026150C"/>
    <w:rsid w:val="002C17E5"/>
    <w:rsid w:val="003D3AB6"/>
    <w:rsid w:val="00417AA8"/>
    <w:rsid w:val="00500862"/>
    <w:rsid w:val="0050759E"/>
    <w:rsid w:val="00513D9E"/>
    <w:rsid w:val="00564E90"/>
    <w:rsid w:val="00625E4B"/>
    <w:rsid w:val="006378D0"/>
    <w:rsid w:val="006912F8"/>
    <w:rsid w:val="007946F1"/>
    <w:rsid w:val="00817822"/>
    <w:rsid w:val="0090051A"/>
    <w:rsid w:val="00950F0D"/>
    <w:rsid w:val="009623F9"/>
    <w:rsid w:val="00975F59"/>
    <w:rsid w:val="00A85CBC"/>
    <w:rsid w:val="00BD53EA"/>
    <w:rsid w:val="00CE5243"/>
    <w:rsid w:val="00E602E6"/>
    <w:rsid w:val="00E72ECA"/>
    <w:rsid w:val="00EC359D"/>
    <w:rsid w:val="00ED2935"/>
    <w:rsid w:val="00F85C81"/>
    <w:rsid w:val="00F9135C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ADA1"/>
  <w15:chartTrackingRefBased/>
  <w15:docId w15:val="{2C028180-7FFB-4A87-B837-F046C1C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52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008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5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Othniel Sarpong</dc:creator>
  <cp:keywords/>
  <dc:description/>
  <cp:lastModifiedBy>Judith Macfadyen</cp:lastModifiedBy>
  <cp:revision>19</cp:revision>
  <dcterms:created xsi:type="dcterms:W3CDTF">2023-01-23T18:42:00Z</dcterms:created>
  <dcterms:modified xsi:type="dcterms:W3CDTF">2023-01-31T11:28:00Z</dcterms:modified>
</cp:coreProperties>
</file>